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Family Loan Agreement </w:t>
      </w:r>
      <w:r>
        <w:rPr>
          <w:spacing w:val="-5"/>
        </w:rPr>
        <w:t>UK</w:t>
      </w:r>
    </w:p>
    <w:p>
      <w:pPr>
        <w:pStyle w:val="BodyText"/>
        <w:spacing w:before="1"/>
        <w:ind w:left="0"/>
        <w:rPr>
          <w:rFonts w:ascii="Arial"/>
          <w:b/>
          <w:sz w:val="18"/>
        </w:rPr>
      </w:pPr>
      <w:r>
        <w:rPr>
          <w:rFonts w:ascii="Arial"/>
          <w:b/>
          <w:sz w:val="18"/>
        </w:rPr>
        <mc:AlternateContent>
          <mc:Choice Requires="wps">
            <w:drawing>
              <wp:anchor distT="0" distB="0" distL="0" distR="0" allowOverlap="1" layoutInCell="1" locked="0" behindDoc="1" simplePos="0" relativeHeight="487587840">
                <wp:simplePos x="0" y="0"/>
                <wp:positionH relativeFrom="page">
                  <wp:posOffset>914400</wp:posOffset>
                </wp:positionH>
                <wp:positionV relativeFrom="paragraph">
                  <wp:posOffset>147339</wp:posOffset>
                </wp:positionV>
                <wp:extent cx="594360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943600" cy="1270"/>
                        </a:xfrm>
                        <a:custGeom>
                          <a:avLst/>
                          <a:gdLst/>
                          <a:ahLst/>
                          <a:cxnLst/>
                          <a:rect l="l" t="t" r="r" b="b"/>
                          <a:pathLst>
                            <a:path w="5943600" h="0">
                              <a:moveTo>
                                <a:pt x="0" y="0"/>
                              </a:moveTo>
                              <a:lnTo>
                                <a:pt x="59436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1.601563pt;width:468pt;height:.1pt;mso-position-horizontal-relative:page;mso-position-vertical-relative:paragraph;z-index:-15728640;mso-wrap-distance-left:0;mso-wrap-distance-right:0" id="docshape2" coordorigin="1440,232" coordsize="9360,0" path="m1440,232l10800,232e" filled="false" stroked="true" strokeweight=".75pt" strokecolor="#000000">
                <v:path arrowok="t"/>
                <v:stroke dashstyle="solid"/>
                <w10:wrap type="topAndBottom"/>
              </v:shape>
            </w:pict>
          </mc:Fallback>
        </mc:AlternateContent>
      </w:r>
    </w:p>
    <w:p>
      <w:pPr>
        <w:spacing w:before="42"/>
        <w:ind w:left="1423" w:right="0" w:firstLine="0"/>
        <w:jc w:val="left"/>
        <w:rPr>
          <w:sz w:val="16"/>
        </w:rPr>
      </w:pPr>
      <w:r>
        <w:rPr>
          <w:sz w:val="16"/>
        </w:rPr>
        <w:t>Governed by English contract law and, where applicable, the Consumer Credit Act </w:t>
      </w:r>
      <w:r>
        <w:rPr>
          <w:spacing w:val="-4"/>
          <w:sz w:val="16"/>
        </w:rPr>
        <w:t>1974</w:t>
      </w:r>
    </w:p>
    <w:p>
      <w:pPr>
        <w:pStyle w:val="BodyText"/>
        <w:spacing w:before="104"/>
        <w:ind w:left="0"/>
        <w:rPr>
          <w:sz w:val="16"/>
        </w:rPr>
      </w:pPr>
    </w:p>
    <w:p>
      <w:pPr>
        <w:pStyle w:val="BodyText"/>
        <w:spacing w:line="307" w:lineRule="auto" w:before="0"/>
        <w:ind w:right="163"/>
      </w:pPr>
      <w:r>
        <w:rPr/>
        <w:t>THIS</w:t>
      </w:r>
      <w:r>
        <w:rPr>
          <w:spacing w:val="-2"/>
        </w:rPr>
        <w:t> </w:t>
      </w:r>
      <w:r>
        <w:rPr/>
        <w:t>AGREEMENT</w:t>
      </w:r>
      <w:r>
        <w:rPr>
          <w:spacing w:val="-2"/>
        </w:rPr>
        <w:t> </w:t>
      </w:r>
      <w:r>
        <w:rPr/>
        <w:t>records</w:t>
      </w:r>
      <w:r>
        <w:rPr>
          <w:spacing w:val="-2"/>
        </w:rPr>
        <w:t> </w:t>
      </w:r>
      <w:r>
        <w:rPr/>
        <w:t>the</w:t>
      </w:r>
      <w:r>
        <w:rPr>
          <w:spacing w:val="-2"/>
        </w:rPr>
        <w:t> </w:t>
      </w:r>
      <w:r>
        <w:rPr/>
        <w:t>terms</w:t>
      </w:r>
      <w:r>
        <w:rPr>
          <w:spacing w:val="-2"/>
        </w:rPr>
        <w:t> </w:t>
      </w:r>
      <w:r>
        <w:rPr/>
        <w:t>on</w:t>
      </w:r>
      <w:r>
        <w:rPr>
          <w:spacing w:val="-2"/>
        </w:rPr>
        <w:t> </w:t>
      </w:r>
      <w:r>
        <w:rPr/>
        <w:t>which</w:t>
      </w:r>
      <w:r>
        <w:rPr>
          <w:spacing w:val="-2"/>
        </w:rPr>
        <w:t> </w:t>
      </w:r>
      <w:r>
        <w:rPr/>
        <w:t>a</w:t>
      </w:r>
      <w:r>
        <w:rPr>
          <w:spacing w:val="-2"/>
        </w:rPr>
        <w:t> </w:t>
      </w:r>
      <w:r>
        <w:rPr/>
        <w:t>loan</w:t>
      </w:r>
      <w:r>
        <w:rPr>
          <w:spacing w:val="-2"/>
        </w:rPr>
        <w:t> </w:t>
      </w:r>
      <w:r>
        <w:rPr/>
        <w:t>is</w:t>
      </w:r>
      <w:r>
        <w:rPr>
          <w:spacing w:val="-2"/>
        </w:rPr>
        <w:t> </w:t>
      </w:r>
      <w:r>
        <w:rPr/>
        <w:t>made</w:t>
      </w:r>
      <w:r>
        <w:rPr>
          <w:spacing w:val="-2"/>
        </w:rPr>
        <w:t> </w:t>
      </w:r>
      <w:r>
        <w:rPr/>
        <w:t>between</w:t>
      </w:r>
      <w:r>
        <w:rPr>
          <w:spacing w:val="-2"/>
        </w:rPr>
        <w:t> </w:t>
      </w:r>
      <w:r>
        <w:rPr/>
        <w:t>family</w:t>
      </w:r>
      <w:r>
        <w:rPr>
          <w:spacing w:val="-2"/>
        </w:rPr>
        <w:t> </w:t>
      </w:r>
      <w:r>
        <w:rPr/>
        <w:t>members</w:t>
      </w:r>
      <w:r>
        <w:rPr>
          <w:spacing w:val="-2"/>
        </w:rPr>
        <w:t> </w:t>
      </w:r>
      <w:r>
        <w:rPr/>
        <w:t>or</w:t>
      </w:r>
      <w:r>
        <w:rPr>
          <w:spacing w:val="-2"/>
        </w:rPr>
        <w:t> </w:t>
      </w:r>
      <w:r>
        <w:rPr/>
        <w:t>close</w:t>
      </w:r>
      <w:r>
        <w:rPr>
          <w:spacing w:val="-2"/>
        </w:rPr>
        <w:t> </w:t>
      </w:r>
      <w:r>
        <w:rPr/>
        <w:t>friends,</w:t>
      </w:r>
      <w:r>
        <w:rPr>
          <w:spacing w:val="-2"/>
        </w:rPr>
        <w:t> </w:t>
      </w:r>
      <w:r>
        <w:rPr/>
        <w:t>and is intended to record their shared understanding clearly so as to avoid future disagreement about whether a sum was a loan or a gift.</w:t>
      </w:r>
    </w:p>
    <w:p>
      <w:pPr>
        <w:pStyle w:val="Heading2"/>
        <w:numPr>
          <w:ilvl w:val="0"/>
          <w:numId w:val="1"/>
        </w:numPr>
        <w:tabs>
          <w:tab w:pos="245" w:val="left" w:leader="none"/>
        </w:tabs>
        <w:spacing w:line="240" w:lineRule="auto" w:before="112" w:after="0"/>
        <w:ind w:left="245" w:right="0" w:hanging="222"/>
        <w:jc w:val="left"/>
      </w:pPr>
      <w:r>
        <w:rPr/>
        <mc:AlternateContent>
          <mc:Choice Requires="wps">
            <w:drawing>
              <wp:anchor distT="0" distB="0" distL="0" distR="0" allowOverlap="1" layoutInCell="1" locked="0" behindDoc="1" simplePos="0" relativeHeight="487588352">
                <wp:simplePos x="0" y="0"/>
                <wp:positionH relativeFrom="page">
                  <wp:posOffset>914400</wp:posOffset>
                </wp:positionH>
                <wp:positionV relativeFrom="paragraph">
                  <wp:posOffset>253722</wp:posOffset>
                </wp:positionV>
                <wp:extent cx="5943600" cy="650875"/>
                <wp:effectExtent l="0" t="0" r="0" b="0"/>
                <wp:wrapTopAndBottom/>
                <wp:docPr id="4" name="Group 4"/>
                <wp:cNvGraphicFramePr>
                  <a:graphicFrameLocks/>
                </wp:cNvGraphicFramePr>
                <a:graphic>
                  <a:graphicData uri="http://schemas.microsoft.com/office/word/2010/wordprocessingGroup">
                    <wpg:wgp>
                      <wpg:cNvPr id="4" name="Group 4"/>
                      <wpg:cNvGrpSpPr/>
                      <wpg:grpSpPr>
                        <a:xfrm>
                          <a:off x="0" y="0"/>
                          <a:ext cx="5943600" cy="650875"/>
                          <a:chExt cx="5943600" cy="650875"/>
                        </a:xfrm>
                      </wpg:grpSpPr>
                      <wps:wsp>
                        <wps:cNvPr id="5" name="Graphic 5"/>
                        <wps:cNvSpPr/>
                        <wps:spPr>
                          <a:xfrm>
                            <a:off x="117881" y="190500"/>
                            <a:ext cx="5826125" cy="457200"/>
                          </a:xfrm>
                          <a:custGeom>
                            <a:avLst/>
                            <a:gdLst/>
                            <a:ahLst/>
                            <a:cxnLst/>
                            <a:rect l="l" t="t" r="r" b="b"/>
                            <a:pathLst>
                              <a:path w="5826125" h="457200">
                                <a:moveTo>
                                  <a:pt x="529653" y="0"/>
                                </a:moveTo>
                                <a:lnTo>
                                  <a:pt x="5825718" y="0"/>
                                </a:lnTo>
                              </a:path>
                              <a:path w="5826125" h="457200">
                                <a:moveTo>
                                  <a:pt x="442544" y="228600"/>
                                </a:moveTo>
                                <a:lnTo>
                                  <a:pt x="5825718" y="228600"/>
                                </a:lnTo>
                              </a:path>
                              <a:path w="5826125" h="457200">
                                <a:moveTo>
                                  <a:pt x="0" y="457200"/>
                                </a:moveTo>
                                <a:lnTo>
                                  <a:pt x="5825718" y="457200"/>
                                </a:lnTo>
                              </a:path>
                            </a:pathLst>
                          </a:custGeom>
                          <a:ln w="6350">
                            <a:solidFill>
                              <a:srgbClr val="000000"/>
                            </a:solidFill>
                            <a:prstDash val="solid"/>
                          </a:ln>
                        </wps:spPr>
                        <wps:bodyPr wrap="square" lIns="0" tIns="0" rIns="0" bIns="0" rtlCol="0">
                          <a:prstTxWarp prst="textNoShape">
                            <a:avLst/>
                          </a:prstTxWarp>
                          <a:noAutofit/>
                        </wps:bodyPr>
                      </wps:wsp>
                      <wps:wsp>
                        <wps:cNvPr id="6" name="Graphic 6"/>
                        <wps:cNvSpPr/>
                        <wps:spPr>
                          <a:xfrm>
                            <a:off x="117868" y="0"/>
                            <a:ext cx="5826125" cy="635000"/>
                          </a:xfrm>
                          <a:custGeom>
                            <a:avLst/>
                            <a:gdLst/>
                            <a:ahLst/>
                            <a:cxnLst/>
                            <a:rect l="l" t="t" r="r" b="b"/>
                            <a:pathLst>
                              <a:path w="5826125" h="635000">
                                <a:moveTo>
                                  <a:pt x="5825718" y="228600"/>
                                </a:moveTo>
                                <a:lnTo>
                                  <a:pt x="442544" y="228600"/>
                                </a:lnTo>
                                <a:lnTo>
                                  <a:pt x="442544" y="406400"/>
                                </a:lnTo>
                                <a:lnTo>
                                  <a:pt x="5825718" y="406400"/>
                                </a:lnTo>
                                <a:lnTo>
                                  <a:pt x="5825718" y="228600"/>
                                </a:lnTo>
                                <a:close/>
                              </a:path>
                              <a:path w="5826125" h="635000">
                                <a:moveTo>
                                  <a:pt x="5825718" y="0"/>
                                </a:moveTo>
                                <a:lnTo>
                                  <a:pt x="529653" y="0"/>
                                </a:lnTo>
                                <a:lnTo>
                                  <a:pt x="529653" y="177800"/>
                                </a:lnTo>
                                <a:lnTo>
                                  <a:pt x="5825718" y="177800"/>
                                </a:lnTo>
                                <a:lnTo>
                                  <a:pt x="5825718" y="0"/>
                                </a:lnTo>
                                <a:close/>
                              </a:path>
                              <a:path w="5826125" h="635000">
                                <a:moveTo>
                                  <a:pt x="5825731" y="457200"/>
                                </a:moveTo>
                                <a:lnTo>
                                  <a:pt x="0" y="457200"/>
                                </a:lnTo>
                                <a:lnTo>
                                  <a:pt x="0" y="635000"/>
                                </a:lnTo>
                                <a:lnTo>
                                  <a:pt x="5825731" y="635000"/>
                                </a:lnTo>
                                <a:lnTo>
                                  <a:pt x="5825731" y="457200"/>
                                </a:lnTo>
                                <a:close/>
                              </a:path>
                            </a:pathLst>
                          </a:custGeom>
                          <a:solidFill>
                            <a:srgbClr val="CCD6FF"/>
                          </a:solidFill>
                        </wps:spPr>
                        <wps:bodyPr wrap="square" lIns="0" tIns="0" rIns="0" bIns="0" rtlCol="0">
                          <a:prstTxWarp prst="textNoShape">
                            <a:avLst/>
                          </a:prstTxWarp>
                          <a:noAutofit/>
                        </wps:bodyPr>
                      </wps:wsp>
                      <wps:wsp>
                        <wps:cNvPr id="7" name="Textbox 7"/>
                        <wps:cNvSpPr txBox="1"/>
                        <wps:spPr>
                          <a:xfrm>
                            <a:off x="0" y="0"/>
                            <a:ext cx="5943600" cy="650875"/>
                          </a:xfrm>
                          <a:prstGeom prst="rect">
                            <a:avLst/>
                          </a:prstGeom>
                        </wps:spPr>
                        <wps:txbx>
                          <w:txbxContent>
                            <w:p>
                              <w:pPr>
                                <w:spacing w:line="396" w:lineRule="auto" w:before="1"/>
                                <w:ind w:left="0" w:right="8472" w:firstLine="0"/>
                                <w:jc w:val="left"/>
                                <w:rPr>
                                  <w:sz w:val="19"/>
                                </w:rPr>
                              </w:pPr>
                              <w:r>
                                <w:rPr>
                                  <w:sz w:val="19"/>
                                </w:rPr>
                                <w:t>Full</w:t>
                              </w:r>
                              <w:r>
                                <w:rPr>
                                  <w:spacing w:val="-14"/>
                                  <w:sz w:val="19"/>
                                </w:rPr>
                                <w:t> </w:t>
                              </w:r>
                              <w:r>
                                <w:rPr>
                                  <w:sz w:val="19"/>
                                </w:rPr>
                                <w:t>name: </w:t>
                              </w:r>
                              <w:r>
                                <w:rPr>
                                  <w:spacing w:val="-2"/>
                                  <w:sz w:val="19"/>
                                </w:rPr>
                                <w:t>Address:</w:t>
                              </w:r>
                            </w:p>
                          </w:txbxContent>
                        </wps:txbx>
                        <wps:bodyPr wrap="square" lIns="0" tIns="0" rIns="0" bIns="0" rtlCol="0">
                          <a:noAutofit/>
                        </wps:bodyPr>
                      </wps:wsp>
                    </wpg:wgp>
                  </a:graphicData>
                </a:graphic>
              </wp:anchor>
            </w:drawing>
          </mc:Choice>
          <mc:Fallback>
            <w:pict>
              <v:group style="position:absolute;margin-left:72pt;margin-top:19.978125pt;width:468pt;height:51.25pt;mso-position-horizontal-relative:page;mso-position-vertical-relative:paragraph;z-index:-15728128;mso-wrap-distance-left:0;mso-wrap-distance-right:0" id="docshapegroup3" coordorigin="1440,400" coordsize="9360,1025">
                <v:shape style="position:absolute;left:1625;top:699;width:9175;height:720" id="docshape4" coordorigin="1626,700" coordsize="9175,720" path="m2460,700l10800,700m2323,1060l10800,1060m1626,1420l10800,1420e" filled="false" stroked="true" strokeweight=".5pt" strokecolor="#000000">
                  <v:path arrowok="t"/>
                  <v:stroke dashstyle="solid"/>
                </v:shape>
                <v:shape style="position:absolute;left:1625;top:399;width:9175;height:1000" id="docshape5" coordorigin="1626,400" coordsize="9175,1000" path="m10800,760l2323,760,2323,1040,10800,1040,10800,760xm10800,400l2460,400,2460,680,10800,680,10800,400xm10800,1120l1626,1120,1626,1400,10800,1400,10800,1120xe" filled="true" fillcolor="#ccd6ff" stroked="false">
                  <v:path arrowok="t"/>
                  <v:fill type="solid"/>
                </v:shape>
                <v:shape style="position:absolute;left:1440;top:399;width:9360;height:1025" type="#_x0000_t202" id="docshape6" filled="false" stroked="false">
                  <v:textbox inset="0,0,0,0">
                    <w:txbxContent>
                      <w:p>
                        <w:pPr>
                          <w:spacing w:line="396" w:lineRule="auto" w:before="1"/>
                          <w:ind w:left="0" w:right="8472" w:firstLine="0"/>
                          <w:jc w:val="left"/>
                          <w:rPr>
                            <w:sz w:val="19"/>
                          </w:rPr>
                        </w:pPr>
                        <w:r>
                          <w:rPr>
                            <w:sz w:val="19"/>
                          </w:rPr>
                          <w:t>Full</w:t>
                        </w:r>
                        <w:r>
                          <w:rPr>
                            <w:spacing w:val="-14"/>
                            <w:sz w:val="19"/>
                          </w:rPr>
                          <w:t> </w:t>
                        </w:r>
                        <w:r>
                          <w:rPr>
                            <w:sz w:val="19"/>
                          </w:rPr>
                          <w:t>name: </w:t>
                        </w:r>
                        <w:r>
                          <w:rPr>
                            <w:spacing w:val="-2"/>
                            <w:sz w:val="19"/>
                          </w:rPr>
                          <w:t>Address:</w:t>
                        </w:r>
                      </w:p>
                    </w:txbxContent>
                  </v:textbox>
                  <w10:wrap type="none"/>
                </v:shape>
                <w10:wrap type="topAndBottom"/>
              </v:group>
            </w:pict>
          </mc:Fallback>
        </mc:AlternateContent>
      </w:r>
      <w:r>
        <w:rPr/>
        <w:t>PARTICULARS OF THE </w:t>
      </w:r>
      <w:r>
        <w:rPr>
          <w:spacing w:val="-2"/>
        </w:rPr>
        <w:t>LENDER</w:t>
      </w:r>
    </w:p>
    <w:p>
      <w:pPr>
        <w:pStyle w:val="ListParagraph"/>
        <w:numPr>
          <w:ilvl w:val="0"/>
          <w:numId w:val="1"/>
        </w:numPr>
        <w:tabs>
          <w:tab w:pos="245" w:val="left" w:leader="none"/>
        </w:tabs>
        <w:spacing w:line="240" w:lineRule="auto" w:before="127" w:after="58"/>
        <w:ind w:left="245" w:right="0" w:hanging="222"/>
        <w:jc w:val="left"/>
        <w:rPr>
          <w:b/>
          <w:sz w:val="20"/>
        </w:rPr>
      </w:pPr>
      <w:r>
        <w:rPr>
          <w:b/>
          <w:sz w:val="20"/>
        </w:rPr>
        <w:t>PARTICULARS OF THE </w:t>
      </w:r>
      <w:r>
        <w:rPr>
          <w:b/>
          <w:spacing w:val="-2"/>
          <w:sz w:val="20"/>
        </w:rPr>
        <w:t>BORROWER</w:t>
      </w:r>
    </w:p>
    <w:p>
      <w:pPr>
        <w:spacing w:line="240" w:lineRule="auto"/>
        <w:ind w:left="23" w:right="0" w:firstLine="0"/>
        <w:rPr>
          <w:rFonts w:ascii="Arial"/>
          <w:sz w:val="20"/>
        </w:rPr>
      </w:pPr>
      <w:r>
        <w:rPr>
          <w:rFonts w:ascii="Arial"/>
          <w:sz w:val="20"/>
        </w:rPr>
        <mc:AlternateContent>
          <mc:Choice Requires="wps">
            <w:drawing>
              <wp:inline distT="0" distB="0" distL="0" distR="0">
                <wp:extent cx="5943600" cy="879475"/>
                <wp:effectExtent l="0" t="0" r="0" b="6350"/>
                <wp:docPr id="8" name="Group 8"/>
                <wp:cNvGraphicFramePr>
                  <a:graphicFrameLocks/>
                </wp:cNvGraphicFramePr>
                <a:graphic>
                  <a:graphicData uri="http://schemas.microsoft.com/office/word/2010/wordprocessingGroup">
                    <wpg:wgp>
                      <wpg:cNvPr id="8" name="Group 8"/>
                      <wpg:cNvGrpSpPr/>
                      <wpg:grpSpPr>
                        <a:xfrm>
                          <a:off x="0" y="0"/>
                          <a:ext cx="5943600" cy="879475"/>
                          <a:chExt cx="5943600" cy="879475"/>
                        </a:xfrm>
                      </wpg:grpSpPr>
                      <wps:wsp>
                        <wps:cNvPr id="9" name="Graphic 9"/>
                        <wps:cNvSpPr/>
                        <wps:spPr>
                          <a:xfrm>
                            <a:off x="117881" y="190500"/>
                            <a:ext cx="5826125" cy="685800"/>
                          </a:xfrm>
                          <a:custGeom>
                            <a:avLst/>
                            <a:gdLst/>
                            <a:ahLst/>
                            <a:cxnLst/>
                            <a:rect l="l" t="t" r="r" b="b"/>
                            <a:pathLst>
                              <a:path w="5826125" h="685800">
                                <a:moveTo>
                                  <a:pt x="529653" y="0"/>
                                </a:moveTo>
                                <a:lnTo>
                                  <a:pt x="5825718" y="0"/>
                                </a:lnTo>
                              </a:path>
                              <a:path w="5826125" h="685800">
                                <a:moveTo>
                                  <a:pt x="442544" y="228600"/>
                                </a:moveTo>
                                <a:lnTo>
                                  <a:pt x="5825718" y="228600"/>
                                </a:lnTo>
                              </a:path>
                              <a:path w="5826125" h="685800">
                                <a:moveTo>
                                  <a:pt x="0" y="457200"/>
                                </a:moveTo>
                                <a:lnTo>
                                  <a:pt x="5825718" y="457200"/>
                                </a:lnTo>
                              </a:path>
                              <a:path w="5826125" h="685800">
                                <a:moveTo>
                                  <a:pt x="1864163" y="685800"/>
                                </a:moveTo>
                                <a:lnTo>
                                  <a:pt x="5825718" y="685800"/>
                                </a:lnTo>
                              </a:path>
                            </a:pathLst>
                          </a:custGeom>
                          <a:ln w="6350">
                            <a:solidFill>
                              <a:srgbClr val="000000"/>
                            </a:solidFill>
                            <a:prstDash val="solid"/>
                          </a:ln>
                        </wps:spPr>
                        <wps:bodyPr wrap="square" lIns="0" tIns="0" rIns="0" bIns="0" rtlCol="0">
                          <a:prstTxWarp prst="textNoShape">
                            <a:avLst/>
                          </a:prstTxWarp>
                          <a:noAutofit/>
                        </wps:bodyPr>
                      </wps:wsp>
                      <wps:wsp>
                        <wps:cNvPr id="10" name="Graphic 10"/>
                        <wps:cNvSpPr/>
                        <wps:spPr>
                          <a:xfrm>
                            <a:off x="117868" y="0"/>
                            <a:ext cx="5826125" cy="863600"/>
                          </a:xfrm>
                          <a:custGeom>
                            <a:avLst/>
                            <a:gdLst/>
                            <a:ahLst/>
                            <a:cxnLst/>
                            <a:rect l="l" t="t" r="r" b="b"/>
                            <a:pathLst>
                              <a:path w="5826125" h="863600">
                                <a:moveTo>
                                  <a:pt x="5825718" y="685800"/>
                                </a:moveTo>
                                <a:lnTo>
                                  <a:pt x="1864169" y="685800"/>
                                </a:lnTo>
                                <a:lnTo>
                                  <a:pt x="1864169" y="863600"/>
                                </a:lnTo>
                                <a:lnTo>
                                  <a:pt x="5825718" y="863600"/>
                                </a:lnTo>
                                <a:lnTo>
                                  <a:pt x="5825718" y="685800"/>
                                </a:lnTo>
                                <a:close/>
                              </a:path>
                              <a:path w="5826125" h="863600">
                                <a:moveTo>
                                  <a:pt x="5825718" y="228600"/>
                                </a:moveTo>
                                <a:lnTo>
                                  <a:pt x="442544" y="228600"/>
                                </a:lnTo>
                                <a:lnTo>
                                  <a:pt x="442544" y="406400"/>
                                </a:lnTo>
                                <a:lnTo>
                                  <a:pt x="5825718" y="406400"/>
                                </a:lnTo>
                                <a:lnTo>
                                  <a:pt x="5825718" y="228600"/>
                                </a:lnTo>
                                <a:close/>
                              </a:path>
                              <a:path w="5826125" h="863600">
                                <a:moveTo>
                                  <a:pt x="5825718" y="0"/>
                                </a:moveTo>
                                <a:lnTo>
                                  <a:pt x="529653" y="0"/>
                                </a:lnTo>
                                <a:lnTo>
                                  <a:pt x="529653" y="177800"/>
                                </a:lnTo>
                                <a:lnTo>
                                  <a:pt x="5825718" y="177800"/>
                                </a:lnTo>
                                <a:lnTo>
                                  <a:pt x="5825718" y="0"/>
                                </a:lnTo>
                                <a:close/>
                              </a:path>
                              <a:path w="5826125" h="863600">
                                <a:moveTo>
                                  <a:pt x="5825731" y="457200"/>
                                </a:moveTo>
                                <a:lnTo>
                                  <a:pt x="0" y="457200"/>
                                </a:lnTo>
                                <a:lnTo>
                                  <a:pt x="0" y="635000"/>
                                </a:lnTo>
                                <a:lnTo>
                                  <a:pt x="5825731" y="635000"/>
                                </a:lnTo>
                                <a:lnTo>
                                  <a:pt x="5825731" y="457200"/>
                                </a:lnTo>
                                <a:close/>
                              </a:path>
                            </a:pathLst>
                          </a:custGeom>
                          <a:solidFill>
                            <a:srgbClr val="CCD6FF"/>
                          </a:solidFill>
                        </wps:spPr>
                        <wps:bodyPr wrap="square" lIns="0" tIns="0" rIns="0" bIns="0" rtlCol="0">
                          <a:prstTxWarp prst="textNoShape">
                            <a:avLst/>
                          </a:prstTxWarp>
                          <a:noAutofit/>
                        </wps:bodyPr>
                      </wps:wsp>
                      <wps:wsp>
                        <wps:cNvPr id="11" name="Textbox 11"/>
                        <wps:cNvSpPr txBox="1"/>
                        <wps:spPr>
                          <a:xfrm>
                            <a:off x="0" y="5078"/>
                            <a:ext cx="575945" cy="363855"/>
                          </a:xfrm>
                          <a:prstGeom prst="rect">
                            <a:avLst/>
                          </a:prstGeom>
                        </wps:spPr>
                        <wps:txbx>
                          <w:txbxContent>
                            <w:p>
                              <w:pPr>
                                <w:spacing w:line="212" w:lineRule="exact" w:before="0"/>
                                <w:ind w:left="0" w:right="0" w:firstLine="0"/>
                                <w:jc w:val="left"/>
                                <w:rPr>
                                  <w:sz w:val="19"/>
                                </w:rPr>
                              </w:pPr>
                              <w:r>
                                <w:rPr>
                                  <w:sz w:val="19"/>
                                </w:rPr>
                                <w:t>Full </w:t>
                              </w:r>
                              <w:r>
                                <w:rPr>
                                  <w:spacing w:val="-2"/>
                                  <w:sz w:val="19"/>
                                </w:rPr>
                                <w:t>name:</w:t>
                              </w:r>
                            </w:p>
                            <w:p>
                              <w:pPr>
                                <w:spacing w:before="141"/>
                                <w:ind w:left="0" w:right="0" w:firstLine="0"/>
                                <w:jc w:val="left"/>
                                <w:rPr>
                                  <w:sz w:val="19"/>
                                </w:rPr>
                              </w:pPr>
                              <w:r>
                                <w:rPr>
                                  <w:spacing w:val="-2"/>
                                  <w:sz w:val="19"/>
                                </w:rPr>
                                <w:t>Address:</w:t>
                              </w:r>
                            </w:p>
                          </w:txbxContent>
                        </wps:txbx>
                        <wps:bodyPr wrap="square" lIns="0" tIns="0" rIns="0" bIns="0" rtlCol="0">
                          <a:noAutofit/>
                        </wps:bodyPr>
                      </wps:wsp>
                      <wps:wsp>
                        <wps:cNvPr id="12" name="Textbox 12"/>
                        <wps:cNvSpPr txBox="1"/>
                        <wps:spPr>
                          <a:xfrm>
                            <a:off x="0" y="690878"/>
                            <a:ext cx="1910714" cy="135255"/>
                          </a:xfrm>
                          <a:prstGeom prst="rect">
                            <a:avLst/>
                          </a:prstGeom>
                        </wps:spPr>
                        <wps:txbx>
                          <w:txbxContent>
                            <w:p>
                              <w:pPr>
                                <w:spacing w:line="212" w:lineRule="exact" w:before="0"/>
                                <w:ind w:left="0" w:right="0" w:firstLine="0"/>
                                <w:jc w:val="left"/>
                                <w:rPr>
                                  <w:sz w:val="19"/>
                                </w:rPr>
                              </w:pPr>
                              <w:r>
                                <w:rPr>
                                  <w:sz w:val="19"/>
                                </w:rPr>
                                <w:t>Relationship of Borrower to </w:t>
                              </w:r>
                              <w:r>
                                <w:rPr>
                                  <w:spacing w:val="-2"/>
                                  <w:sz w:val="19"/>
                                </w:rPr>
                                <w:t>Lender:</w:t>
                              </w:r>
                            </w:p>
                          </w:txbxContent>
                        </wps:txbx>
                        <wps:bodyPr wrap="square" lIns="0" tIns="0" rIns="0" bIns="0" rtlCol="0">
                          <a:noAutofit/>
                        </wps:bodyPr>
                      </wps:wsp>
                    </wpg:wgp>
                  </a:graphicData>
                </a:graphic>
              </wp:inline>
            </w:drawing>
          </mc:Choice>
          <mc:Fallback>
            <w:pict>
              <v:group style="width:468pt;height:69.25pt;mso-position-horizontal-relative:char;mso-position-vertical-relative:line" id="docshapegroup7" coordorigin="0,0" coordsize="9360,1385">
                <v:shape style="position:absolute;left:185;top:300;width:9175;height:1080" id="docshape8" coordorigin="186,300" coordsize="9175,1080" path="m1020,300l9360,300m883,660l9360,660m186,1020l9360,1020m3121,1380l9360,1380e" filled="false" stroked="true" strokeweight=".5pt" strokecolor="#000000">
                  <v:path arrowok="t"/>
                  <v:stroke dashstyle="solid"/>
                </v:shape>
                <v:shape style="position:absolute;left:185;top:0;width:9175;height:1360" id="docshape9" coordorigin="186,0" coordsize="9175,1360" path="m9360,1080l3121,1080,3121,1360,9360,1360,9360,1080xm9360,360l883,360,883,640,9360,640,9360,360xm9360,0l1020,0,1020,280,9360,280,9360,0xm9360,720l186,720,186,1000,9360,1000,9360,720xe" filled="true" fillcolor="#ccd6ff" stroked="false">
                  <v:path arrowok="t"/>
                  <v:fill type="solid"/>
                </v:shape>
                <v:shape style="position:absolute;left:0;top:8;width:907;height:573" type="#_x0000_t202" id="docshape10" filled="false" stroked="false">
                  <v:textbox inset="0,0,0,0">
                    <w:txbxContent>
                      <w:p>
                        <w:pPr>
                          <w:spacing w:line="212" w:lineRule="exact" w:before="0"/>
                          <w:ind w:left="0" w:right="0" w:firstLine="0"/>
                          <w:jc w:val="left"/>
                          <w:rPr>
                            <w:sz w:val="19"/>
                          </w:rPr>
                        </w:pPr>
                        <w:r>
                          <w:rPr>
                            <w:sz w:val="19"/>
                          </w:rPr>
                          <w:t>Full </w:t>
                        </w:r>
                        <w:r>
                          <w:rPr>
                            <w:spacing w:val="-2"/>
                            <w:sz w:val="19"/>
                          </w:rPr>
                          <w:t>name:</w:t>
                        </w:r>
                      </w:p>
                      <w:p>
                        <w:pPr>
                          <w:spacing w:before="141"/>
                          <w:ind w:left="0" w:right="0" w:firstLine="0"/>
                          <w:jc w:val="left"/>
                          <w:rPr>
                            <w:sz w:val="19"/>
                          </w:rPr>
                        </w:pPr>
                        <w:r>
                          <w:rPr>
                            <w:spacing w:val="-2"/>
                            <w:sz w:val="19"/>
                          </w:rPr>
                          <w:t>Address:</w:t>
                        </w:r>
                      </w:p>
                    </w:txbxContent>
                  </v:textbox>
                  <w10:wrap type="none"/>
                </v:shape>
                <v:shape style="position:absolute;left:0;top:1088;width:3009;height:213" type="#_x0000_t202" id="docshape11" filled="false" stroked="false">
                  <v:textbox inset="0,0,0,0">
                    <w:txbxContent>
                      <w:p>
                        <w:pPr>
                          <w:spacing w:line="212" w:lineRule="exact" w:before="0"/>
                          <w:ind w:left="0" w:right="0" w:firstLine="0"/>
                          <w:jc w:val="left"/>
                          <w:rPr>
                            <w:sz w:val="19"/>
                          </w:rPr>
                        </w:pPr>
                        <w:r>
                          <w:rPr>
                            <w:sz w:val="19"/>
                          </w:rPr>
                          <w:t>Relationship of Borrower to </w:t>
                        </w:r>
                        <w:r>
                          <w:rPr>
                            <w:spacing w:val="-2"/>
                            <w:sz w:val="19"/>
                          </w:rPr>
                          <w:t>Lender:</w:t>
                        </w:r>
                      </w:p>
                    </w:txbxContent>
                  </v:textbox>
                  <w10:wrap type="none"/>
                </v:shape>
              </v:group>
            </w:pict>
          </mc:Fallback>
        </mc:AlternateContent>
      </w:r>
      <w:r>
        <w:rPr>
          <w:rFonts w:ascii="Arial"/>
          <w:sz w:val="20"/>
        </w:rPr>
      </w:r>
    </w:p>
    <w:p>
      <w:pPr>
        <w:pStyle w:val="Heading2"/>
        <w:numPr>
          <w:ilvl w:val="0"/>
          <w:numId w:val="1"/>
        </w:numPr>
        <w:tabs>
          <w:tab w:pos="245" w:val="left" w:leader="none"/>
        </w:tabs>
        <w:spacing w:line="240" w:lineRule="auto" w:before="92" w:after="0"/>
        <w:ind w:left="245" w:right="0" w:hanging="222"/>
        <w:jc w:val="left"/>
      </w:pPr>
      <w:r>
        <w:rPr/>
        <w:t>THE </w:t>
      </w:r>
      <w:r>
        <w:rPr>
          <w:spacing w:val="-4"/>
        </w:rPr>
        <w:t>LOAN</w:t>
      </w:r>
    </w:p>
    <w:p>
      <w:pPr>
        <w:pStyle w:val="BodyText"/>
        <w:spacing w:line="307" w:lineRule="auto"/>
        <w:ind w:right="67"/>
      </w:pPr>
      <w:r>
        <w:rPr/>
        <mc:AlternateContent>
          <mc:Choice Requires="wps">
            <w:drawing>
              <wp:anchor distT="0" distB="0" distL="0" distR="0" allowOverlap="1" layoutInCell="1" locked="0" behindDoc="1" simplePos="0" relativeHeight="487524864">
                <wp:simplePos x="0" y="0"/>
                <wp:positionH relativeFrom="page">
                  <wp:posOffset>1803596</wp:posOffset>
                </wp:positionH>
                <wp:positionV relativeFrom="paragraph">
                  <wp:posOffset>392442</wp:posOffset>
                </wp:positionV>
                <wp:extent cx="5054600" cy="650875"/>
                <wp:effectExtent l="0" t="0" r="0" b="0"/>
                <wp:wrapNone/>
                <wp:docPr id="13" name="Group 13"/>
                <wp:cNvGraphicFramePr>
                  <a:graphicFrameLocks/>
                </wp:cNvGraphicFramePr>
                <a:graphic>
                  <a:graphicData uri="http://schemas.microsoft.com/office/word/2010/wordprocessingGroup">
                    <wpg:wgp>
                      <wpg:cNvPr id="13" name="Group 13"/>
                      <wpg:cNvGrpSpPr/>
                      <wpg:grpSpPr>
                        <a:xfrm>
                          <a:off x="0" y="0"/>
                          <a:ext cx="5054600" cy="650875"/>
                          <a:chExt cx="5054600" cy="650875"/>
                        </a:xfrm>
                      </wpg:grpSpPr>
                      <wps:wsp>
                        <wps:cNvPr id="14" name="Graphic 14"/>
                        <wps:cNvSpPr/>
                        <wps:spPr>
                          <a:xfrm>
                            <a:off x="0" y="190500"/>
                            <a:ext cx="5054600" cy="457200"/>
                          </a:xfrm>
                          <a:custGeom>
                            <a:avLst/>
                            <a:gdLst/>
                            <a:ahLst/>
                            <a:cxnLst/>
                            <a:rect l="l" t="t" r="r" b="b"/>
                            <a:pathLst>
                              <a:path w="5054600" h="457200">
                                <a:moveTo>
                                  <a:pt x="0" y="0"/>
                                </a:moveTo>
                                <a:lnTo>
                                  <a:pt x="5054403" y="0"/>
                                </a:lnTo>
                              </a:path>
                              <a:path w="5054600" h="457200">
                                <a:moveTo>
                                  <a:pt x="670693" y="228600"/>
                                </a:moveTo>
                                <a:lnTo>
                                  <a:pt x="5054403" y="228600"/>
                                </a:lnTo>
                              </a:path>
                              <a:path w="5054600" h="457200">
                                <a:moveTo>
                                  <a:pt x="610127" y="457200"/>
                                </a:moveTo>
                                <a:lnTo>
                                  <a:pt x="5054403" y="457200"/>
                                </a:lnTo>
                              </a:path>
                            </a:pathLst>
                          </a:custGeom>
                          <a:ln w="6350">
                            <a:solidFill>
                              <a:srgbClr val="000000"/>
                            </a:solidFill>
                            <a:prstDash val="solid"/>
                          </a:ln>
                        </wps:spPr>
                        <wps:bodyPr wrap="square" lIns="0" tIns="0" rIns="0" bIns="0" rtlCol="0">
                          <a:prstTxWarp prst="textNoShape">
                            <a:avLst/>
                          </a:prstTxWarp>
                          <a:noAutofit/>
                        </wps:bodyPr>
                      </wps:wsp>
                      <wps:wsp>
                        <wps:cNvPr id="15" name="Graphic 15"/>
                        <wps:cNvSpPr/>
                        <wps:spPr>
                          <a:xfrm>
                            <a:off x="-6" y="0"/>
                            <a:ext cx="5054600" cy="635000"/>
                          </a:xfrm>
                          <a:custGeom>
                            <a:avLst/>
                            <a:gdLst/>
                            <a:ahLst/>
                            <a:cxnLst/>
                            <a:rect l="l" t="t" r="r" b="b"/>
                            <a:pathLst>
                              <a:path w="5054600" h="635000">
                                <a:moveTo>
                                  <a:pt x="5054397" y="228600"/>
                                </a:moveTo>
                                <a:lnTo>
                                  <a:pt x="670699" y="228600"/>
                                </a:lnTo>
                                <a:lnTo>
                                  <a:pt x="670699" y="406400"/>
                                </a:lnTo>
                                <a:lnTo>
                                  <a:pt x="5054397" y="406400"/>
                                </a:lnTo>
                                <a:lnTo>
                                  <a:pt x="5054397" y="228600"/>
                                </a:lnTo>
                                <a:close/>
                              </a:path>
                              <a:path w="5054600" h="635000">
                                <a:moveTo>
                                  <a:pt x="5054409" y="457200"/>
                                </a:moveTo>
                                <a:lnTo>
                                  <a:pt x="610133" y="457200"/>
                                </a:lnTo>
                                <a:lnTo>
                                  <a:pt x="610133" y="635000"/>
                                </a:lnTo>
                                <a:lnTo>
                                  <a:pt x="5054409" y="635000"/>
                                </a:lnTo>
                                <a:lnTo>
                                  <a:pt x="5054409" y="457200"/>
                                </a:lnTo>
                                <a:close/>
                              </a:path>
                              <a:path w="5054600" h="635000">
                                <a:moveTo>
                                  <a:pt x="5054409" y="0"/>
                                </a:moveTo>
                                <a:lnTo>
                                  <a:pt x="0" y="0"/>
                                </a:lnTo>
                                <a:lnTo>
                                  <a:pt x="0" y="177800"/>
                                </a:lnTo>
                                <a:lnTo>
                                  <a:pt x="5054409" y="177800"/>
                                </a:lnTo>
                                <a:lnTo>
                                  <a:pt x="5054409"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42.015503pt;margin-top:30.900976pt;width:398pt;height:51.25pt;mso-position-horizontal-relative:page;mso-position-vertical-relative:paragraph;z-index:-15791616" id="docshapegroup12" coordorigin="2840,618" coordsize="7960,1025">
                <v:shape style="position:absolute;left:2840;top:918;width:7960;height:720" id="docshape13" coordorigin="2840,918" coordsize="7960,720" path="m2840,918l10800,918m3897,1278l10800,1278m3801,1638l10800,1638e" filled="false" stroked="true" strokeweight=".5pt" strokecolor="#000000">
                  <v:path arrowok="t"/>
                  <v:stroke dashstyle="solid"/>
                </v:shape>
                <v:shape style="position:absolute;left:2840;top:618;width:7960;height:1000" id="docshape14" coordorigin="2840,618" coordsize="7960,1000" path="m10800,978l3897,978,3897,1258,10800,1258,10800,978xm10800,1338l3801,1338,3801,1618,10800,1618,10800,1338xm10800,618l2840,618,2840,898,10800,898,10800,618xe" filled="true" fillcolor="#ccd6ff" stroked="false">
                  <v:path arrowok="t"/>
                  <v:fill type="solid"/>
                </v:shape>
                <w10:wrap type="none"/>
              </v:group>
            </w:pict>
          </mc:Fallback>
        </mc:AlternateContent>
      </w:r>
      <w:r>
        <w:rPr/>
        <w:t>FOR</w:t>
      </w:r>
      <w:r>
        <w:rPr>
          <w:spacing w:val="-3"/>
        </w:rPr>
        <w:t> </w:t>
      </w:r>
      <w:r>
        <w:rPr/>
        <w:t>GOOD</w:t>
      </w:r>
      <w:r>
        <w:rPr>
          <w:spacing w:val="-3"/>
        </w:rPr>
        <w:t> </w:t>
      </w:r>
      <w:r>
        <w:rPr/>
        <w:t>AND</w:t>
      </w:r>
      <w:r>
        <w:rPr>
          <w:spacing w:val="-3"/>
        </w:rPr>
        <w:t> </w:t>
      </w:r>
      <w:r>
        <w:rPr/>
        <w:t>VALUABLE</w:t>
      </w:r>
      <w:r>
        <w:rPr>
          <w:spacing w:val="-3"/>
        </w:rPr>
        <w:t> </w:t>
      </w:r>
      <w:r>
        <w:rPr/>
        <w:t>CONSIDERATION,</w:t>
      </w:r>
      <w:r>
        <w:rPr>
          <w:spacing w:val="-3"/>
        </w:rPr>
        <w:t> </w:t>
      </w:r>
      <w:r>
        <w:rPr/>
        <w:t>the</w:t>
      </w:r>
      <w:r>
        <w:rPr>
          <w:spacing w:val="-3"/>
        </w:rPr>
        <w:t> </w:t>
      </w:r>
      <w:r>
        <w:rPr/>
        <w:t>Lender</w:t>
      </w:r>
      <w:r>
        <w:rPr>
          <w:spacing w:val="-3"/>
        </w:rPr>
        <w:t> </w:t>
      </w:r>
      <w:r>
        <w:rPr/>
        <w:t>agrees</w:t>
      </w:r>
      <w:r>
        <w:rPr>
          <w:spacing w:val="-3"/>
        </w:rPr>
        <w:t> </w:t>
      </w:r>
      <w:r>
        <w:rPr/>
        <w:t>to</w:t>
      </w:r>
      <w:r>
        <w:rPr>
          <w:spacing w:val="-3"/>
        </w:rPr>
        <w:t> </w:t>
      </w:r>
      <w:r>
        <w:rPr/>
        <w:t>lend,</w:t>
      </w:r>
      <w:r>
        <w:rPr>
          <w:spacing w:val="-3"/>
        </w:rPr>
        <w:t> </w:t>
      </w:r>
      <w:r>
        <w:rPr/>
        <w:t>and</w:t>
      </w:r>
      <w:r>
        <w:rPr>
          <w:spacing w:val="-3"/>
        </w:rPr>
        <w:t> </w:t>
      </w:r>
      <w:r>
        <w:rPr/>
        <w:t>the</w:t>
      </w:r>
      <w:r>
        <w:rPr>
          <w:spacing w:val="-3"/>
        </w:rPr>
        <w:t> </w:t>
      </w:r>
      <w:r>
        <w:rPr/>
        <w:t>Borrower</w:t>
      </w:r>
      <w:r>
        <w:rPr>
          <w:spacing w:val="-3"/>
        </w:rPr>
        <w:t> </w:t>
      </w:r>
      <w:r>
        <w:rPr/>
        <w:t>agrees</w:t>
      </w:r>
      <w:r>
        <w:rPr>
          <w:spacing w:val="-3"/>
        </w:rPr>
        <w:t> </w:t>
      </w:r>
      <w:r>
        <w:rPr/>
        <w:t>to borrow, the sum stated below, on the terms of this agreement.</w:t>
      </w:r>
    </w:p>
    <w:p>
      <w:pPr>
        <w:pStyle w:val="BodyText"/>
        <w:spacing w:before="0"/>
      </w:pPr>
      <w:r>
        <w:rPr/>
        <w:t>Loan amount: </w:t>
      </w:r>
      <w:r>
        <w:rPr>
          <w:spacing w:val="-10"/>
        </w:rPr>
        <w:t>£</w:t>
      </w:r>
    </w:p>
    <w:p>
      <w:pPr>
        <w:pStyle w:val="BodyText"/>
        <w:spacing w:before="142"/>
      </w:pPr>
      <w:r>
        <w:rPr/>
        <w:t>Date funds to be </w:t>
      </w:r>
      <w:r>
        <w:rPr>
          <w:spacing w:val="-2"/>
        </w:rPr>
        <w:t>advanced:</w:t>
      </w:r>
    </w:p>
    <w:p>
      <w:pPr>
        <w:pStyle w:val="BodyText"/>
        <w:spacing w:before="141"/>
      </w:pPr>
      <w:r>
        <w:rPr/>
        <w:t>Purpose of loan </w:t>
      </w:r>
      <w:r>
        <w:rPr>
          <w:spacing w:val="-2"/>
        </w:rPr>
        <w:t>(optional):</w:t>
      </w:r>
    </w:p>
    <w:p>
      <w:pPr>
        <w:pStyle w:val="Heading2"/>
        <w:numPr>
          <w:ilvl w:val="0"/>
          <w:numId w:val="1"/>
        </w:numPr>
        <w:tabs>
          <w:tab w:pos="245" w:val="left" w:leader="none"/>
        </w:tabs>
        <w:spacing w:line="240" w:lineRule="auto" w:before="212" w:after="0"/>
        <w:ind w:left="245" w:right="0" w:hanging="222"/>
        <w:jc w:val="left"/>
      </w:pPr>
      <w:r>
        <w:rPr>
          <w:spacing w:val="-2"/>
        </w:rPr>
        <w:t>INTEREST</w:t>
      </w:r>
    </w:p>
    <w:p>
      <w:pPr>
        <w:pStyle w:val="BodyText"/>
        <w:tabs>
          <w:tab w:pos="4702" w:val="left" w:leader="none"/>
        </w:tabs>
      </w:pPr>
      <w:r>
        <w:rPr/>
        <mc:AlternateContent>
          <mc:Choice Requires="wps">
            <w:drawing>
              <wp:anchor distT="0" distB="0" distL="0" distR="0" allowOverlap="1" layoutInCell="1" locked="0" behindDoc="1" simplePos="0" relativeHeight="487525376">
                <wp:simplePos x="0" y="0"/>
                <wp:positionH relativeFrom="page">
                  <wp:posOffset>1904098</wp:posOffset>
                </wp:positionH>
                <wp:positionV relativeFrom="paragraph">
                  <wp:posOffset>37009</wp:posOffset>
                </wp:positionV>
                <wp:extent cx="4954270" cy="42227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4954270" cy="422275"/>
                          <a:chExt cx="4954270" cy="422275"/>
                        </a:xfrm>
                      </wpg:grpSpPr>
                      <wps:wsp>
                        <wps:cNvPr id="17" name="Graphic 17"/>
                        <wps:cNvSpPr/>
                        <wps:spPr>
                          <a:xfrm>
                            <a:off x="0" y="190500"/>
                            <a:ext cx="4954270" cy="228600"/>
                          </a:xfrm>
                          <a:custGeom>
                            <a:avLst/>
                            <a:gdLst/>
                            <a:ahLst/>
                            <a:cxnLst/>
                            <a:rect l="l" t="t" r="r" b="b"/>
                            <a:pathLst>
                              <a:path w="4954270" h="228600">
                                <a:moveTo>
                                  <a:pt x="0" y="0"/>
                                </a:moveTo>
                                <a:lnTo>
                                  <a:pt x="1855101" y="0"/>
                                </a:lnTo>
                              </a:path>
                              <a:path w="4954270" h="228600">
                                <a:moveTo>
                                  <a:pt x="2535770" y="0"/>
                                </a:moveTo>
                                <a:lnTo>
                                  <a:pt x="4953901" y="0"/>
                                </a:lnTo>
                              </a:path>
                              <a:path w="4954270" h="228600">
                                <a:moveTo>
                                  <a:pt x="811250" y="228600"/>
                                </a:moveTo>
                                <a:lnTo>
                                  <a:pt x="4953901" y="228600"/>
                                </a:lnTo>
                              </a:path>
                            </a:pathLst>
                          </a:custGeom>
                          <a:ln w="6350">
                            <a:solidFill>
                              <a:srgbClr val="000000"/>
                            </a:solidFill>
                            <a:prstDash val="solid"/>
                          </a:ln>
                        </wps:spPr>
                        <wps:bodyPr wrap="square" lIns="0" tIns="0" rIns="0" bIns="0" rtlCol="0">
                          <a:prstTxWarp prst="textNoShape">
                            <a:avLst/>
                          </a:prstTxWarp>
                          <a:noAutofit/>
                        </wps:bodyPr>
                      </wps:wsp>
                      <wps:wsp>
                        <wps:cNvPr id="18" name="Graphic 18"/>
                        <wps:cNvSpPr/>
                        <wps:spPr>
                          <a:xfrm>
                            <a:off x="0" y="0"/>
                            <a:ext cx="4954270" cy="406400"/>
                          </a:xfrm>
                          <a:custGeom>
                            <a:avLst/>
                            <a:gdLst/>
                            <a:ahLst/>
                            <a:cxnLst/>
                            <a:rect l="l" t="t" r="r" b="b"/>
                            <a:pathLst>
                              <a:path w="4954270" h="406400">
                                <a:moveTo>
                                  <a:pt x="1855101" y="0"/>
                                </a:moveTo>
                                <a:lnTo>
                                  <a:pt x="0" y="0"/>
                                </a:lnTo>
                                <a:lnTo>
                                  <a:pt x="0" y="177800"/>
                                </a:lnTo>
                                <a:lnTo>
                                  <a:pt x="1855101" y="177800"/>
                                </a:lnTo>
                                <a:lnTo>
                                  <a:pt x="1855101" y="0"/>
                                </a:lnTo>
                                <a:close/>
                              </a:path>
                              <a:path w="4954270" h="406400">
                                <a:moveTo>
                                  <a:pt x="4953889" y="0"/>
                                </a:moveTo>
                                <a:lnTo>
                                  <a:pt x="2535771" y="0"/>
                                </a:lnTo>
                                <a:lnTo>
                                  <a:pt x="2535771" y="177800"/>
                                </a:lnTo>
                                <a:lnTo>
                                  <a:pt x="4953889" y="177800"/>
                                </a:lnTo>
                                <a:lnTo>
                                  <a:pt x="4953889" y="0"/>
                                </a:lnTo>
                                <a:close/>
                              </a:path>
                              <a:path w="4954270" h="406400">
                                <a:moveTo>
                                  <a:pt x="4953901" y="228600"/>
                                </a:moveTo>
                                <a:lnTo>
                                  <a:pt x="811250" y="228600"/>
                                </a:lnTo>
                                <a:lnTo>
                                  <a:pt x="811250" y="406400"/>
                                </a:lnTo>
                                <a:lnTo>
                                  <a:pt x="4953901" y="406400"/>
                                </a:lnTo>
                                <a:lnTo>
                                  <a:pt x="4953901" y="22860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49.929001pt;margin-top:2.914111pt;width:390.1pt;height:33.25pt;mso-position-horizontal-relative:page;mso-position-vertical-relative:paragraph;z-index:-15791104" id="docshapegroup15" coordorigin="2999,58" coordsize="7802,665">
                <v:shape style="position:absolute;left:2998;top:358;width:7802;height:360" id="docshape16" coordorigin="2999,358" coordsize="7802,360" path="m2999,358l5920,358m6992,358l10800,358m4276,718l10800,718e" filled="false" stroked="true" strokeweight=".5pt" strokecolor="#000000">
                  <v:path arrowok="t"/>
                  <v:stroke dashstyle="solid"/>
                </v:shape>
                <v:shape style="position:absolute;left:2998;top:58;width:7802;height:640" id="docshape17" coordorigin="2999,58" coordsize="7802,640" path="m5920,58l2999,58,2999,338,5920,338,5920,58xm10800,58l6992,58,6992,338,10800,338,10800,58xm10800,418l4276,418,4276,698,10800,698,10800,418xe" filled="true" fillcolor="#ccd6ff" stroked="false">
                  <v:path arrowok="t"/>
                  <v:fill type="solid"/>
                </v:shape>
                <w10:wrap type="none"/>
              </v:group>
            </w:pict>
          </mc:Fallback>
        </mc:AlternateContent>
      </w:r>
      <w:r>
        <w:rPr/>
        <w:t>Interest </w:t>
      </w:r>
      <w:r>
        <w:rPr>
          <w:spacing w:val="-2"/>
        </w:rPr>
        <w:t>charged:</w:t>
      </w:r>
      <w:r>
        <w:rPr/>
        <w:tab/>
        <w:t>(yes / </w:t>
      </w:r>
      <w:r>
        <w:rPr>
          <w:spacing w:val="-5"/>
        </w:rPr>
        <w:t>no)</w:t>
      </w:r>
    </w:p>
    <w:p>
      <w:pPr>
        <w:pStyle w:val="BodyText"/>
        <w:spacing w:before="141"/>
      </w:pPr>
      <w:r>
        <w:rPr/>
        <w:t>If yes, interest rate (per </w:t>
      </w:r>
      <w:r>
        <w:rPr>
          <w:spacing w:val="-2"/>
        </w:rPr>
        <w:t>annum):</w:t>
      </w:r>
    </w:p>
    <w:p>
      <w:pPr>
        <w:pStyle w:val="BodyText"/>
        <w:spacing w:line="307" w:lineRule="auto" w:before="142"/>
        <w:ind w:right="67"/>
      </w:pPr>
      <w:r>
        <w:rPr/>
        <w:t>Where interest is charged, the parties should be aware that HM Revenue and Customs may treat interest received</w:t>
      </w:r>
      <w:r>
        <w:rPr>
          <w:spacing w:val="-3"/>
        </w:rPr>
        <w:t> </w:t>
      </w:r>
      <w:r>
        <w:rPr/>
        <w:t>by</w:t>
      </w:r>
      <w:r>
        <w:rPr>
          <w:spacing w:val="-3"/>
        </w:rPr>
        <w:t> </w:t>
      </w:r>
      <w:r>
        <w:rPr/>
        <w:t>the</w:t>
      </w:r>
      <w:r>
        <w:rPr>
          <w:spacing w:val="-3"/>
        </w:rPr>
        <w:t> </w:t>
      </w:r>
      <w:r>
        <w:rPr/>
        <w:t>Lender</w:t>
      </w:r>
      <w:r>
        <w:rPr>
          <w:spacing w:val="-3"/>
        </w:rPr>
        <w:t> </w:t>
      </w:r>
      <w:r>
        <w:rPr/>
        <w:t>as</w:t>
      </w:r>
      <w:r>
        <w:rPr>
          <w:spacing w:val="-3"/>
        </w:rPr>
        <w:t> </w:t>
      </w:r>
      <w:r>
        <w:rPr/>
        <w:t>taxable</w:t>
      </w:r>
      <w:r>
        <w:rPr>
          <w:spacing w:val="-3"/>
        </w:rPr>
        <w:t> </w:t>
      </w:r>
      <w:r>
        <w:rPr/>
        <w:t>income,</w:t>
      </w:r>
      <w:r>
        <w:rPr>
          <w:spacing w:val="-3"/>
        </w:rPr>
        <w:t> </w:t>
      </w:r>
      <w:r>
        <w:rPr/>
        <w:t>and</w:t>
      </w:r>
      <w:r>
        <w:rPr>
          <w:spacing w:val="-3"/>
        </w:rPr>
        <w:t> </w:t>
      </w:r>
      <w:r>
        <w:rPr/>
        <w:t>that</w:t>
      </w:r>
      <w:r>
        <w:rPr>
          <w:spacing w:val="-3"/>
        </w:rPr>
        <w:t> </w:t>
      </w:r>
      <w:r>
        <w:rPr/>
        <w:t>a</w:t>
      </w:r>
      <w:r>
        <w:rPr>
          <w:spacing w:val="-3"/>
        </w:rPr>
        <w:t> </w:t>
      </w:r>
      <w:r>
        <w:rPr/>
        <w:t>loan</w:t>
      </w:r>
      <w:r>
        <w:rPr>
          <w:spacing w:val="-3"/>
        </w:rPr>
        <w:t> </w:t>
      </w:r>
      <w:r>
        <w:rPr/>
        <w:t>made</w:t>
      </w:r>
      <w:r>
        <w:rPr>
          <w:spacing w:val="-3"/>
        </w:rPr>
        <w:t> </w:t>
      </w:r>
      <w:r>
        <w:rPr/>
        <w:t>interest-free</w:t>
      </w:r>
      <w:r>
        <w:rPr>
          <w:spacing w:val="-3"/>
        </w:rPr>
        <w:t> </w:t>
      </w:r>
      <w:r>
        <w:rPr/>
        <w:t>between</w:t>
      </w:r>
      <w:r>
        <w:rPr>
          <w:spacing w:val="-3"/>
        </w:rPr>
        <w:t> </w:t>
      </w:r>
      <w:r>
        <w:rPr/>
        <w:t>connected</w:t>
      </w:r>
      <w:r>
        <w:rPr>
          <w:spacing w:val="-3"/>
        </w:rPr>
        <w:t> </w:t>
      </w:r>
      <w:r>
        <w:rPr/>
        <w:t>persons</w:t>
      </w:r>
      <w:r>
        <w:rPr>
          <w:spacing w:val="-3"/>
        </w:rPr>
        <w:t> </w:t>
      </w:r>
      <w:r>
        <w:rPr/>
        <w:t>will not itself normally give rise to a tax charge on the Lender.</w:t>
      </w:r>
    </w:p>
    <w:p>
      <w:pPr>
        <w:pStyle w:val="Heading2"/>
        <w:numPr>
          <w:ilvl w:val="0"/>
          <w:numId w:val="1"/>
        </w:numPr>
        <w:tabs>
          <w:tab w:pos="245" w:val="left" w:leader="none"/>
        </w:tabs>
        <w:spacing w:line="240" w:lineRule="auto" w:before="111" w:after="0"/>
        <w:ind w:left="245" w:right="0" w:hanging="222"/>
        <w:jc w:val="left"/>
      </w:pPr>
      <w:r>
        <w:rPr/>
        <w:t>REPAYMENT </w:t>
      </w:r>
      <w:r>
        <w:rPr>
          <w:spacing w:val="-2"/>
        </w:rPr>
        <w:t>TERMS</w:t>
      </w:r>
    </w:p>
    <w:p>
      <w:pPr>
        <w:pStyle w:val="BodyText"/>
        <w:tabs>
          <w:tab w:pos="4702" w:val="left" w:leader="none"/>
        </w:tabs>
        <w:spacing w:line="396" w:lineRule="auto"/>
        <w:ind w:right="1613"/>
      </w:pPr>
      <w:r>
        <w:rPr/>
        <mc:AlternateContent>
          <mc:Choice Requires="wps">
            <w:drawing>
              <wp:anchor distT="0" distB="0" distL="0" distR="0" allowOverlap="1" layoutInCell="1" locked="0" behindDoc="1" simplePos="0" relativeHeight="487525888">
                <wp:simplePos x="0" y="0"/>
                <wp:positionH relativeFrom="page">
                  <wp:posOffset>2085073</wp:posOffset>
                </wp:positionH>
                <wp:positionV relativeFrom="paragraph">
                  <wp:posOffset>37065</wp:posOffset>
                </wp:positionV>
                <wp:extent cx="1674495" cy="193675"/>
                <wp:effectExtent l="0" t="0" r="0" b="0"/>
                <wp:wrapNone/>
                <wp:docPr id="19" name="Group 19"/>
                <wp:cNvGraphicFramePr>
                  <a:graphicFrameLocks/>
                </wp:cNvGraphicFramePr>
                <a:graphic>
                  <a:graphicData uri="http://schemas.microsoft.com/office/word/2010/wordprocessingGroup">
                    <wpg:wgp>
                      <wpg:cNvPr id="19" name="Group 19"/>
                      <wpg:cNvGrpSpPr/>
                      <wpg:grpSpPr>
                        <a:xfrm>
                          <a:off x="0" y="0"/>
                          <a:ext cx="1674495" cy="193675"/>
                          <a:chExt cx="1674495" cy="193675"/>
                        </a:xfrm>
                      </wpg:grpSpPr>
                      <wps:wsp>
                        <wps:cNvPr id="20" name="Graphic 20"/>
                        <wps:cNvSpPr/>
                        <wps:spPr>
                          <a:xfrm>
                            <a:off x="0" y="190500"/>
                            <a:ext cx="1674495" cy="1270"/>
                          </a:xfrm>
                          <a:custGeom>
                            <a:avLst/>
                            <a:gdLst/>
                            <a:ahLst/>
                            <a:cxnLst/>
                            <a:rect l="l" t="t" r="r" b="b"/>
                            <a:pathLst>
                              <a:path w="1674495" h="0">
                                <a:moveTo>
                                  <a:pt x="0" y="0"/>
                                </a:moveTo>
                                <a:lnTo>
                                  <a:pt x="1674126" y="0"/>
                                </a:lnTo>
                              </a:path>
                            </a:pathLst>
                          </a:custGeom>
                          <a:ln w="6350">
                            <a:solidFill>
                              <a:srgbClr val="000000"/>
                            </a:solidFill>
                            <a:prstDash val="solid"/>
                          </a:ln>
                        </wps:spPr>
                        <wps:bodyPr wrap="square" lIns="0" tIns="0" rIns="0" bIns="0" rtlCol="0">
                          <a:prstTxWarp prst="textNoShape">
                            <a:avLst/>
                          </a:prstTxWarp>
                          <a:noAutofit/>
                        </wps:bodyPr>
                      </wps:wsp>
                      <wps:wsp>
                        <wps:cNvPr id="21" name="Graphic 21"/>
                        <wps:cNvSpPr/>
                        <wps:spPr>
                          <a:xfrm>
                            <a:off x="0" y="0"/>
                            <a:ext cx="1674495" cy="177800"/>
                          </a:xfrm>
                          <a:custGeom>
                            <a:avLst/>
                            <a:gdLst/>
                            <a:ahLst/>
                            <a:cxnLst/>
                            <a:rect l="l" t="t" r="r" b="b"/>
                            <a:pathLst>
                              <a:path w="1674495" h="177800">
                                <a:moveTo>
                                  <a:pt x="1674126" y="0"/>
                                </a:moveTo>
                                <a:lnTo>
                                  <a:pt x="0" y="0"/>
                                </a:lnTo>
                                <a:lnTo>
                                  <a:pt x="0" y="177800"/>
                                </a:lnTo>
                                <a:lnTo>
                                  <a:pt x="1674126" y="177800"/>
                                </a:lnTo>
                                <a:lnTo>
                                  <a:pt x="1674126"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64.179001pt;margin-top:2.918506pt;width:131.85pt;height:15.25pt;mso-position-horizontal-relative:page;mso-position-vertical-relative:paragraph;z-index:-15790592" id="docshapegroup18" coordorigin="3284,58" coordsize="2637,305">
                <v:line style="position:absolute" from="3284,358" to="5920,358" stroked="true" strokeweight=".5pt" strokecolor="#000000">
                  <v:stroke dashstyle="solid"/>
                </v:line>
                <v:rect style="position:absolute;left:3283;top:58;width:2637;height:280" id="docshape19" filled="true" fillcolor="#ccd6ff" stroked="false">
                  <v:fill type="solid"/>
                </v:rect>
                <w10:wrap type="none"/>
              </v:group>
            </w:pict>
          </mc:Fallback>
        </mc:AlternateContent>
      </w:r>
      <w:r>
        <w:rPr/>
        <mc:AlternateContent>
          <mc:Choice Requires="wps">
            <w:drawing>
              <wp:anchor distT="0" distB="0" distL="0" distR="0" allowOverlap="1" layoutInCell="1" locked="0" behindDoc="1" simplePos="0" relativeHeight="487526400">
                <wp:simplePos x="0" y="0"/>
                <wp:positionH relativeFrom="page">
                  <wp:posOffset>4291520</wp:posOffset>
                </wp:positionH>
                <wp:positionV relativeFrom="paragraph">
                  <wp:posOffset>37065</wp:posOffset>
                </wp:positionV>
                <wp:extent cx="2566670" cy="650875"/>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2566670" cy="650875"/>
                          <a:chExt cx="2566670" cy="650875"/>
                        </a:xfrm>
                      </wpg:grpSpPr>
                      <wps:wsp>
                        <wps:cNvPr id="23" name="Graphic 23"/>
                        <wps:cNvSpPr/>
                        <wps:spPr>
                          <a:xfrm>
                            <a:off x="0" y="190500"/>
                            <a:ext cx="2566670" cy="457200"/>
                          </a:xfrm>
                          <a:custGeom>
                            <a:avLst/>
                            <a:gdLst/>
                            <a:ahLst/>
                            <a:cxnLst/>
                            <a:rect l="l" t="t" r="r" b="b"/>
                            <a:pathLst>
                              <a:path w="2566670" h="457200">
                                <a:moveTo>
                                  <a:pt x="1663712" y="0"/>
                                </a:moveTo>
                                <a:lnTo>
                                  <a:pt x="2566479" y="0"/>
                                </a:lnTo>
                              </a:path>
                              <a:path w="2566670" h="457200">
                                <a:moveTo>
                                  <a:pt x="0" y="228600"/>
                                </a:moveTo>
                                <a:lnTo>
                                  <a:pt x="2566479" y="228600"/>
                                </a:lnTo>
                              </a:path>
                              <a:path w="2566670" h="457200">
                                <a:moveTo>
                                  <a:pt x="282511" y="457200"/>
                                </a:moveTo>
                                <a:lnTo>
                                  <a:pt x="2566479" y="457200"/>
                                </a:lnTo>
                              </a:path>
                            </a:pathLst>
                          </a:custGeom>
                          <a:ln w="6350">
                            <a:solidFill>
                              <a:srgbClr val="000000"/>
                            </a:solidFill>
                            <a:prstDash val="solid"/>
                          </a:ln>
                        </wps:spPr>
                        <wps:bodyPr wrap="square" lIns="0" tIns="0" rIns="0" bIns="0" rtlCol="0">
                          <a:prstTxWarp prst="textNoShape">
                            <a:avLst/>
                          </a:prstTxWarp>
                          <a:noAutofit/>
                        </wps:bodyPr>
                      </wps:wsp>
                      <wps:wsp>
                        <wps:cNvPr id="24" name="Graphic 24"/>
                        <wps:cNvSpPr/>
                        <wps:spPr>
                          <a:xfrm>
                            <a:off x="0" y="0"/>
                            <a:ext cx="2566670" cy="635000"/>
                          </a:xfrm>
                          <a:custGeom>
                            <a:avLst/>
                            <a:gdLst/>
                            <a:ahLst/>
                            <a:cxnLst/>
                            <a:rect l="l" t="t" r="r" b="b"/>
                            <a:pathLst>
                              <a:path w="2566670" h="635000">
                                <a:moveTo>
                                  <a:pt x="2566466" y="228600"/>
                                </a:moveTo>
                                <a:lnTo>
                                  <a:pt x="0" y="228600"/>
                                </a:lnTo>
                                <a:lnTo>
                                  <a:pt x="0" y="406400"/>
                                </a:lnTo>
                                <a:lnTo>
                                  <a:pt x="2566466" y="406400"/>
                                </a:lnTo>
                                <a:lnTo>
                                  <a:pt x="2566466" y="228600"/>
                                </a:lnTo>
                                <a:close/>
                              </a:path>
                              <a:path w="2566670" h="635000">
                                <a:moveTo>
                                  <a:pt x="2566479" y="457200"/>
                                </a:moveTo>
                                <a:lnTo>
                                  <a:pt x="282511" y="457200"/>
                                </a:lnTo>
                                <a:lnTo>
                                  <a:pt x="282511" y="635000"/>
                                </a:lnTo>
                                <a:lnTo>
                                  <a:pt x="2566479" y="635000"/>
                                </a:lnTo>
                                <a:lnTo>
                                  <a:pt x="2566479" y="457200"/>
                                </a:lnTo>
                                <a:close/>
                              </a:path>
                              <a:path w="2566670" h="635000">
                                <a:moveTo>
                                  <a:pt x="2566479" y="0"/>
                                </a:moveTo>
                                <a:lnTo>
                                  <a:pt x="1663700" y="0"/>
                                </a:lnTo>
                                <a:lnTo>
                                  <a:pt x="1663700" y="177800"/>
                                </a:lnTo>
                                <a:lnTo>
                                  <a:pt x="2566479" y="177800"/>
                                </a:lnTo>
                                <a:lnTo>
                                  <a:pt x="2566479"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337.915009pt;margin-top:2.918506pt;width:202.1pt;height:51.25pt;mso-position-horizontal-relative:page;mso-position-vertical-relative:paragraph;z-index:-15790080" id="docshapegroup20" coordorigin="6758,58" coordsize="4042,1025">
                <v:shape style="position:absolute;left:6758;top:358;width:4042;height:720" id="docshape21" coordorigin="6758,358" coordsize="4042,720" path="m9378,358l10800,358m6758,718l10800,718m7203,1078l10800,1078e" filled="false" stroked="true" strokeweight=".5pt" strokecolor="#000000">
                  <v:path arrowok="t"/>
                  <v:stroke dashstyle="solid"/>
                </v:shape>
                <v:shape style="position:absolute;left:6758;top:58;width:4042;height:1000" id="docshape22" coordorigin="6758,58" coordsize="4042,1000" path="m10800,418l6758,418,6758,698,10800,698,10800,418xm10800,778l7203,778,7203,1058,10800,1058,10800,778xm10800,58l9378,58,9378,338,10800,338,10800,58xe" filled="true" fillcolor="#ccd6ff" stroked="false">
                  <v:path arrowok="t"/>
                  <v:fill type="solid"/>
                </v:shape>
                <w10:wrap type="none"/>
              </v:group>
            </w:pict>
          </mc:Fallback>
        </mc:AlternateContent>
      </w:r>
      <w:r>
        <w:rPr/>
        <mc:AlternateContent>
          <mc:Choice Requires="wps">
            <w:drawing>
              <wp:anchor distT="0" distB="0" distL="0" distR="0" allowOverlap="1" layoutInCell="1" locked="0" behindDoc="1" simplePos="0" relativeHeight="487526912">
                <wp:simplePos x="0" y="0"/>
                <wp:positionH relativeFrom="page">
                  <wp:posOffset>2842755</wp:posOffset>
                </wp:positionH>
                <wp:positionV relativeFrom="paragraph">
                  <wp:posOffset>494265</wp:posOffset>
                </wp:positionV>
                <wp:extent cx="916940" cy="193675"/>
                <wp:effectExtent l="0" t="0" r="0" b="0"/>
                <wp:wrapNone/>
                <wp:docPr id="25" name="Group 25"/>
                <wp:cNvGraphicFramePr>
                  <a:graphicFrameLocks/>
                </wp:cNvGraphicFramePr>
                <a:graphic>
                  <a:graphicData uri="http://schemas.microsoft.com/office/word/2010/wordprocessingGroup">
                    <wpg:wgp>
                      <wpg:cNvPr id="25" name="Group 25"/>
                      <wpg:cNvGrpSpPr/>
                      <wpg:grpSpPr>
                        <a:xfrm>
                          <a:off x="0" y="0"/>
                          <a:ext cx="916940" cy="193675"/>
                          <a:chExt cx="916940" cy="193675"/>
                        </a:xfrm>
                      </wpg:grpSpPr>
                      <wps:wsp>
                        <wps:cNvPr id="26" name="Graphic 26"/>
                        <wps:cNvSpPr/>
                        <wps:spPr>
                          <a:xfrm>
                            <a:off x="0" y="190500"/>
                            <a:ext cx="916940" cy="1270"/>
                          </a:xfrm>
                          <a:custGeom>
                            <a:avLst/>
                            <a:gdLst/>
                            <a:ahLst/>
                            <a:cxnLst/>
                            <a:rect l="l" t="t" r="r" b="b"/>
                            <a:pathLst>
                              <a:path w="916940" h="0">
                                <a:moveTo>
                                  <a:pt x="0" y="0"/>
                                </a:moveTo>
                                <a:lnTo>
                                  <a:pt x="916444" y="0"/>
                                </a:lnTo>
                              </a:path>
                            </a:pathLst>
                          </a:custGeom>
                          <a:ln w="6350">
                            <a:solidFill>
                              <a:srgbClr val="000000"/>
                            </a:solidFill>
                            <a:prstDash val="solid"/>
                          </a:ln>
                        </wps:spPr>
                        <wps:bodyPr wrap="square" lIns="0" tIns="0" rIns="0" bIns="0" rtlCol="0">
                          <a:prstTxWarp prst="textNoShape">
                            <a:avLst/>
                          </a:prstTxWarp>
                          <a:noAutofit/>
                        </wps:bodyPr>
                      </wps:wsp>
                      <wps:wsp>
                        <wps:cNvPr id="27" name="Graphic 27"/>
                        <wps:cNvSpPr/>
                        <wps:spPr>
                          <a:xfrm>
                            <a:off x="0" y="0"/>
                            <a:ext cx="916940" cy="177800"/>
                          </a:xfrm>
                          <a:custGeom>
                            <a:avLst/>
                            <a:gdLst/>
                            <a:ahLst/>
                            <a:cxnLst/>
                            <a:rect l="l" t="t" r="r" b="b"/>
                            <a:pathLst>
                              <a:path w="916940" h="177800">
                                <a:moveTo>
                                  <a:pt x="916444" y="0"/>
                                </a:moveTo>
                                <a:lnTo>
                                  <a:pt x="0" y="0"/>
                                </a:lnTo>
                                <a:lnTo>
                                  <a:pt x="0" y="177800"/>
                                </a:lnTo>
                                <a:lnTo>
                                  <a:pt x="916444" y="177800"/>
                                </a:lnTo>
                                <a:lnTo>
                                  <a:pt x="916444"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223.839005pt;margin-top:38.918507pt;width:72.2pt;height:15.25pt;mso-position-horizontal-relative:page;mso-position-vertical-relative:paragraph;z-index:-15789568" id="docshapegroup23" coordorigin="4477,778" coordsize="1444,305">
                <v:line style="position:absolute" from="4477,1078" to="5920,1078" stroked="true" strokeweight=".5pt" strokecolor="#000000">
                  <v:stroke dashstyle="solid"/>
                </v:line>
                <v:rect style="position:absolute;left:4476;top:778;width:1444;height:280" id="docshape24" filled="true" fillcolor="#ccd6ff" stroked="false">
                  <v:fill type="solid"/>
                </v:rect>
                <w10:wrap type="none"/>
              </v:group>
            </w:pict>
          </mc:Fallback>
        </mc:AlternateContent>
      </w:r>
      <w:r>
        <w:rPr/>
        <w:t>Repayment method:</w:t>
        <w:tab/>
        <w:t>(lump</w:t>
      </w:r>
      <w:r>
        <w:rPr>
          <w:spacing w:val="-6"/>
        </w:rPr>
        <w:t> </w:t>
      </w:r>
      <w:r>
        <w:rPr/>
        <w:t>sum</w:t>
      </w:r>
      <w:r>
        <w:rPr>
          <w:spacing w:val="-6"/>
        </w:rPr>
        <w:t> </w:t>
      </w:r>
      <w:r>
        <w:rPr/>
        <w:t>/</w:t>
      </w:r>
      <w:r>
        <w:rPr>
          <w:spacing w:val="-6"/>
        </w:rPr>
        <w:t> </w:t>
      </w:r>
      <w:r>
        <w:rPr/>
        <w:t>instalments</w:t>
      </w:r>
      <w:r>
        <w:rPr>
          <w:spacing w:val="-6"/>
        </w:rPr>
        <w:t> </w:t>
      </w:r>
      <w:r>
        <w:rPr/>
        <w:t>/</w:t>
      </w:r>
      <w:r>
        <w:rPr>
          <w:spacing w:val="-6"/>
        </w:rPr>
        <w:t> </w:t>
      </w:r>
      <w:r>
        <w:rPr/>
        <w:t>on</w:t>
      </w:r>
      <w:r>
        <w:rPr>
          <w:spacing w:val="-6"/>
        </w:rPr>
        <w:t> </w:t>
      </w:r>
      <w:r>
        <w:rPr/>
        <w:t>demand) Due date / final repayment date (if not repayable on demand):</w:t>
      </w:r>
    </w:p>
    <w:p>
      <w:pPr>
        <w:pStyle w:val="BodyText"/>
        <w:tabs>
          <w:tab w:pos="4702" w:val="left" w:leader="none"/>
        </w:tabs>
        <w:spacing w:line="217" w:lineRule="exact" w:before="0"/>
      </w:pPr>
      <w:r>
        <w:rPr/>
        <w:t>Instalment amount (if applicable): </w:t>
      </w:r>
      <w:r>
        <w:rPr>
          <w:spacing w:val="-10"/>
        </w:rPr>
        <w:t>£</w:t>
      </w:r>
      <w:r>
        <w:rPr/>
        <w:tab/>
      </w:r>
      <w:r>
        <w:rPr>
          <w:spacing w:val="-2"/>
        </w:rPr>
        <w:t>Frequency:</w:t>
      </w:r>
    </w:p>
    <w:p>
      <w:pPr>
        <w:pStyle w:val="BodyText"/>
        <w:spacing w:after="0" w:line="217" w:lineRule="exact"/>
        <w:sectPr>
          <w:footerReference w:type="default" r:id="rId5"/>
          <w:type w:val="continuous"/>
          <w:pgSz w:w="11910" w:h="16840"/>
          <w:pgMar w:header="0" w:footer="885" w:top="1260" w:bottom="1080" w:left="1417" w:right="992"/>
          <w:pgNumType w:start="1"/>
        </w:sectPr>
      </w:pPr>
    </w:p>
    <w:p>
      <w:pPr>
        <w:tabs>
          <w:tab w:pos="8875" w:val="left" w:leader="none"/>
        </w:tabs>
        <w:spacing w:before="70"/>
        <w:ind w:left="23" w:right="0" w:firstLine="0"/>
        <w:jc w:val="left"/>
        <w:rPr>
          <w:sz w:val="16"/>
        </w:rPr>
      </w:pPr>
      <w:r>
        <w:rPr>
          <w:rFonts w:ascii="Arial"/>
          <w:b/>
          <w:sz w:val="16"/>
        </w:rPr>
        <w:t>Family Loan Agreement </w:t>
      </w:r>
      <w:r>
        <w:rPr>
          <w:rFonts w:ascii="Arial"/>
          <w:b/>
          <w:spacing w:val="-5"/>
          <w:sz w:val="16"/>
        </w:rPr>
        <w:t>UK</w:t>
      </w:r>
      <w:r>
        <w:rPr>
          <w:rFonts w:ascii="Arial"/>
          <w:b/>
          <w:sz w:val="16"/>
        </w:rPr>
        <w:tab/>
      </w:r>
      <w:r>
        <w:rPr>
          <w:sz w:val="16"/>
        </w:rPr>
        <w:t>Page </w:t>
      </w:r>
      <w:r>
        <w:rPr>
          <w:spacing w:val="-10"/>
          <w:sz w:val="16"/>
        </w:rPr>
        <w:t>2</w:t>
      </w:r>
    </w:p>
    <w:p>
      <w:pPr>
        <w:pStyle w:val="BodyText"/>
        <w:spacing w:before="1"/>
        <w:ind w:left="0"/>
        <w:rPr>
          <w:sz w:val="7"/>
        </w:rPr>
      </w:pPr>
      <w:r>
        <w:rPr>
          <w:sz w:val="7"/>
        </w:rPr>
        <mc:AlternateContent>
          <mc:Choice Requires="wps">
            <w:drawing>
              <wp:anchor distT="0" distB="0" distL="0" distR="0" allowOverlap="1" layoutInCell="1" locked="0" behindDoc="1" simplePos="0" relativeHeight="487591936">
                <wp:simplePos x="0" y="0"/>
                <wp:positionH relativeFrom="page">
                  <wp:posOffset>914400</wp:posOffset>
                </wp:positionH>
                <wp:positionV relativeFrom="paragraph">
                  <wp:posOffset>67319</wp:posOffset>
                </wp:positionV>
                <wp:extent cx="5943600" cy="127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5943600" cy="1270"/>
                        </a:xfrm>
                        <a:custGeom>
                          <a:avLst/>
                          <a:gdLst/>
                          <a:ahLst/>
                          <a:cxnLst/>
                          <a:rect l="l" t="t" r="r" b="b"/>
                          <a:pathLst>
                            <a:path w="5943600" h="0">
                              <a:moveTo>
                                <a:pt x="0" y="0"/>
                              </a:moveTo>
                              <a:lnTo>
                                <a:pt x="59436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5.300781pt;width:468pt;height:.1pt;mso-position-horizontal-relative:page;mso-position-vertical-relative:paragraph;z-index:-15724544;mso-wrap-distance-left:0;mso-wrap-distance-right:0" id="docshape25" coordorigin="1440,106" coordsize="9360,0" path="m1440,106l10800,106e" filled="false" stroked="true" strokeweight=".5pt" strokecolor="#000000">
                <v:path arrowok="t"/>
                <v:stroke dashstyle="solid"/>
                <w10:wrap type="topAndBottom"/>
              </v:shape>
            </w:pict>
          </mc:Fallback>
        </mc:AlternateContent>
      </w:r>
    </w:p>
    <w:p>
      <w:pPr>
        <w:pStyle w:val="Heading2"/>
        <w:numPr>
          <w:ilvl w:val="0"/>
          <w:numId w:val="1"/>
        </w:numPr>
        <w:tabs>
          <w:tab w:pos="245" w:val="left" w:leader="none"/>
        </w:tabs>
        <w:spacing w:line="240" w:lineRule="auto" w:before="107" w:after="0"/>
        <w:ind w:left="245" w:right="0" w:hanging="222"/>
        <w:jc w:val="left"/>
      </w:pPr>
      <w:r>
        <w:rPr/>
        <w:t>EARLY </w:t>
      </w:r>
      <w:r>
        <w:rPr>
          <w:spacing w:val="-2"/>
        </w:rPr>
        <w:t>REPAYMENT</w:t>
      </w:r>
    </w:p>
    <w:p>
      <w:pPr>
        <w:pStyle w:val="BodyText"/>
        <w:spacing w:line="307" w:lineRule="auto"/>
      </w:pPr>
      <w:r>
        <w:rPr/>
        <w:t>The</w:t>
      </w:r>
      <w:r>
        <w:rPr>
          <w:spacing w:val="-2"/>
        </w:rPr>
        <w:t> </w:t>
      </w:r>
      <w:r>
        <w:rPr/>
        <w:t>Borrower</w:t>
      </w:r>
      <w:r>
        <w:rPr>
          <w:spacing w:val="-2"/>
        </w:rPr>
        <w:t> </w:t>
      </w:r>
      <w:r>
        <w:rPr/>
        <w:t>may</w:t>
      </w:r>
      <w:r>
        <w:rPr>
          <w:spacing w:val="-2"/>
        </w:rPr>
        <w:t> </w:t>
      </w:r>
      <w:r>
        <w:rPr/>
        <w:t>repay</w:t>
      </w:r>
      <w:r>
        <w:rPr>
          <w:spacing w:val="-2"/>
        </w:rPr>
        <w:t> </w:t>
      </w:r>
      <w:r>
        <w:rPr/>
        <w:t>all</w:t>
      </w:r>
      <w:r>
        <w:rPr>
          <w:spacing w:val="-2"/>
        </w:rPr>
        <w:t> </w:t>
      </w:r>
      <w:r>
        <w:rPr/>
        <w:t>or</w:t>
      </w:r>
      <w:r>
        <w:rPr>
          <w:spacing w:val="-2"/>
        </w:rPr>
        <w:t> </w:t>
      </w:r>
      <w:r>
        <w:rPr/>
        <w:t>part</w:t>
      </w:r>
      <w:r>
        <w:rPr>
          <w:spacing w:val="-2"/>
        </w:rPr>
        <w:t> </w:t>
      </w:r>
      <w:r>
        <w:rPr/>
        <w:t>of</w:t>
      </w:r>
      <w:r>
        <w:rPr>
          <w:spacing w:val="-2"/>
        </w:rPr>
        <w:t> </w:t>
      </w:r>
      <w:r>
        <w:rPr/>
        <w:t>the</w:t>
      </w:r>
      <w:r>
        <w:rPr>
          <w:spacing w:val="-2"/>
        </w:rPr>
        <w:t> </w:t>
      </w:r>
      <w:r>
        <w:rPr/>
        <w:t>loan</w:t>
      </w:r>
      <w:r>
        <w:rPr>
          <w:spacing w:val="-2"/>
        </w:rPr>
        <w:t> </w:t>
      </w:r>
      <w:r>
        <w:rPr/>
        <w:t>early</w:t>
      </w:r>
      <w:r>
        <w:rPr>
          <w:spacing w:val="-2"/>
        </w:rPr>
        <w:t> </w:t>
      </w:r>
      <w:r>
        <w:rPr/>
        <w:t>at</w:t>
      </w:r>
      <w:r>
        <w:rPr>
          <w:spacing w:val="-2"/>
        </w:rPr>
        <w:t> </w:t>
      </w:r>
      <w:r>
        <w:rPr/>
        <w:t>any</w:t>
      </w:r>
      <w:r>
        <w:rPr>
          <w:spacing w:val="-2"/>
        </w:rPr>
        <w:t> </w:t>
      </w:r>
      <w:r>
        <w:rPr/>
        <w:t>time</w:t>
      </w:r>
      <w:r>
        <w:rPr>
          <w:spacing w:val="-2"/>
        </w:rPr>
        <w:t> </w:t>
      </w:r>
      <w:r>
        <w:rPr/>
        <w:t>without</w:t>
      </w:r>
      <w:r>
        <w:rPr>
          <w:spacing w:val="-2"/>
        </w:rPr>
        <w:t> </w:t>
      </w:r>
      <w:r>
        <w:rPr/>
        <w:t>penalty,</w:t>
      </w:r>
      <w:r>
        <w:rPr>
          <w:spacing w:val="-2"/>
        </w:rPr>
        <w:t> </w:t>
      </w:r>
      <w:r>
        <w:rPr/>
        <w:t>unless</w:t>
      </w:r>
      <w:r>
        <w:rPr>
          <w:spacing w:val="-2"/>
        </w:rPr>
        <w:t> </w:t>
      </w:r>
      <w:r>
        <w:rPr/>
        <w:t>the</w:t>
      </w:r>
      <w:r>
        <w:rPr>
          <w:spacing w:val="-2"/>
        </w:rPr>
        <w:t> </w:t>
      </w:r>
      <w:r>
        <w:rPr/>
        <w:t>parties</w:t>
      </w:r>
      <w:r>
        <w:rPr>
          <w:spacing w:val="-2"/>
        </w:rPr>
        <w:t> </w:t>
      </w:r>
      <w:r>
        <w:rPr/>
        <w:t>agree otherwise in writing.</w:t>
      </w:r>
    </w:p>
    <w:p>
      <w:pPr>
        <w:pStyle w:val="Heading2"/>
        <w:numPr>
          <w:ilvl w:val="0"/>
          <w:numId w:val="1"/>
        </w:numPr>
        <w:tabs>
          <w:tab w:pos="245" w:val="left" w:leader="none"/>
        </w:tabs>
        <w:spacing w:line="240" w:lineRule="auto" w:before="71" w:after="0"/>
        <w:ind w:left="245" w:right="0" w:hanging="222"/>
        <w:jc w:val="left"/>
      </w:pPr>
      <w:r>
        <w:rPr/>
        <w:t>WHAT HAPPENS IF THE BORROWER CANNOT </w:t>
      </w:r>
      <w:r>
        <w:rPr>
          <w:spacing w:val="-2"/>
        </w:rPr>
        <w:t>REPAY</w:t>
      </w:r>
    </w:p>
    <w:p>
      <w:pPr>
        <w:pStyle w:val="BodyText"/>
        <w:spacing w:line="307" w:lineRule="auto" w:before="59"/>
        <w:ind w:right="67"/>
      </w:pPr>
      <w:r>
        <w:rPr/>
        <mc:AlternateContent>
          <mc:Choice Requires="wps">
            <w:drawing>
              <wp:anchor distT="0" distB="0" distL="0" distR="0" allowOverlap="1" layoutInCell="1" locked="0" behindDoc="0" simplePos="0" relativeHeight="15733248">
                <wp:simplePos x="0" y="0"/>
                <wp:positionH relativeFrom="page">
                  <wp:posOffset>4096791</wp:posOffset>
                </wp:positionH>
                <wp:positionV relativeFrom="paragraph">
                  <wp:posOffset>747856</wp:posOffset>
                </wp:positionV>
                <wp:extent cx="2761615" cy="193675"/>
                <wp:effectExtent l="0" t="0" r="0" b="0"/>
                <wp:wrapNone/>
                <wp:docPr id="29" name="Group 29"/>
                <wp:cNvGraphicFramePr>
                  <a:graphicFrameLocks/>
                </wp:cNvGraphicFramePr>
                <a:graphic>
                  <a:graphicData uri="http://schemas.microsoft.com/office/word/2010/wordprocessingGroup">
                    <wpg:wgp>
                      <wpg:cNvPr id="29" name="Group 29"/>
                      <wpg:cNvGrpSpPr/>
                      <wpg:grpSpPr>
                        <a:xfrm>
                          <a:off x="0" y="0"/>
                          <a:ext cx="2761615" cy="193675"/>
                          <a:chExt cx="2761615" cy="193675"/>
                        </a:xfrm>
                      </wpg:grpSpPr>
                      <wps:wsp>
                        <wps:cNvPr id="30" name="Graphic 30"/>
                        <wps:cNvSpPr/>
                        <wps:spPr>
                          <a:xfrm>
                            <a:off x="0" y="190500"/>
                            <a:ext cx="2761615" cy="1270"/>
                          </a:xfrm>
                          <a:custGeom>
                            <a:avLst/>
                            <a:gdLst/>
                            <a:ahLst/>
                            <a:cxnLst/>
                            <a:rect l="l" t="t" r="r" b="b"/>
                            <a:pathLst>
                              <a:path w="2761615" h="0">
                                <a:moveTo>
                                  <a:pt x="0" y="0"/>
                                </a:moveTo>
                                <a:lnTo>
                                  <a:pt x="2761208" y="0"/>
                                </a:lnTo>
                              </a:path>
                            </a:pathLst>
                          </a:custGeom>
                          <a:ln w="6350">
                            <a:solidFill>
                              <a:srgbClr val="000000"/>
                            </a:solidFill>
                            <a:prstDash val="solid"/>
                          </a:ln>
                        </wps:spPr>
                        <wps:bodyPr wrap="square" lIns="0" tIns="0" rIns="0" bIns="0" rtlCol="0">
                          <a:prstTxWarp prst="textNoShape">
                            <a:avLst/>
                          </a:prstTxWarp>
                          <a:noAutofit/>
                        </wps:bodyPr>
                      </wps:wsp>
                      <wps:wsp>
                        <wps:cNvPr id="31" name="Graphic 31"/>
                        <wps:cNvSpPr/>
                        <wps:spPr>
                          <a:xfrm>
                            <a:off x="0" y="0"/>
                            <a:ext cx="2761615" cy="177800"/>
                          </a:xfrm>
                          <a:custGeom>
                            <a:avLst/>
                            <a:gdLst/>
                            <a:ahLst/>
                            <a:cxnLst/>
                            <a:rect l="l" t="t" r="r" b="b"/>
                            <a:pathLst>
                              <a:path w="2761615" h="177800">
                                <a:moveTo>
                                  <a:pt x="2761208" y="0"/>
                                </a:moveTo>
                                <a:lnTo>
                                  <a:pt x="0" y="0"/>
                                </a:lnTo>
                                <a:lnTo>
                                  <a:pt x="0" y="177800"/>
                                </a:lnTo>
                                <a:lnTo>
                                  <a:pt x="2761208" y="177800"/>
                                </a:lnTo>
                                <a:lnTo>
                                  <a:pt x="2761208"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322.582001pt;margin-top:58.88633pt;width:217.45pt;height:15.25pt;mso-position-horizontal-relative:page;mso-position-vertical-relative:paragraph;z-index:15733248" id="docshapegroup26" coordorigin="6452,1178" coordsize="4349,305">
                <v:line style="position:absolute" from="6452,1478" to="10800,1478" stroked="true" strokeweight=".5pt" strokecolor="#000000">
                  <v:stroke dashstyle="solid"/>
                </v:line>
                <v:rect style="position:absolute;left:6451;top:1177;width:4349;height:280" id="docshape27" filled="true" fillcolor="#ccd6ff" stroked="false">
                  <v:fill type="solid"/>
                </v:rect>
                <w10:wrap type="none"/>
              </v:group>
            </w:pict>
          </mc:Fallback>
        </mc:AlternateContent>
      </w:r>
      <w:r>
        <w:rPr/>
        <w:t>If</w:t>
      </w:r>
      <w:r>
        <w:rPr>
          <w:spacing w:val="-1"/>
        </w:rPr>
        <w:t> </w:t>
      </w:r>
      <w:r>
        <w:rPr/>
        <w:t>the</w:t>
      </w:r>
      <w:r>
        <w:rPr>
          <w:spacing w:val="-1"/>
        </w:rPr>
        <w:t> </w:t>
      </w:r>
      <w:r>
        <w:rPr/>
        <w:t>Borrower</w:t>
      </w:r>
      <w:r>
        <w:rPr>
          <w:spacing w:val="-1"/>
        </w:rPr>
        <w:t> </w:t>
      </w:r>
      <w:r>
        <w:rPr/>
        <w:t>is</w:t>
      </w:r>
      <w:r>
        <w:rPr>
          <w:spacing w:val="-1"/>
        </w:rPr>
        <w:t> </w:t>
      </w:r>
      <w:r>
        <w:rPr/>
        <w:t>unable</w:t>
      </w:r>
      <w:r>
        <w:rPr>
          <w:spacing w:val="-1"/>
        </w:rPr>
        <w:t> </w:t>
      </w:r>
      <w:r>
        <w:rPr/>
        <w:t>to</w:t>
      </w:r>
      <w:r>
        <w:rPr>
          <w:spacing w:val="-1"/>
        </w:rPr>
        <w:t> </w:t>
      </w:r>
      <w:r>
        <w:rPr/>
        <w:t>make</w:t>
      </w:r>
      <w:r>
        <w:rPr>
          <w:spacing w:val="-1"/>
        </w:rPr>
        <w:t> </w:t>
      </w:r>
      <w:r>
        <w:rPr/>
        <w:t>a</w:t>
      </w:r>
      <w:r>
        <w:rPr>
          <w:spacing w:val="-1"/>
        </w:rPr>
        <w:t> </w:t>
      </w:r>
      <w:r>
        <w:rPr/>
        <w:t>repayment</w:t>
      </w:r>
      <w:r>
        <w:rPr>
          <w:spacing w:val="-1"/>
        </w:rPr>
        <w:t> </w:t>
      </w:r>
      <w:r>
        <w:rPr/>
        <w:t>on</w:t>
      </w:r>
      <w:r>
        <w:rPr>
          <w:spacing w:val="-1"/>
        </w:rPr>
        <w:t> </w:t>
      </w:r>
      <w:r>
        <w:rPr/>
        <w:t>the</w:t>
      </w:r>
      <w:r>
        <w:rPr>
          <w:spacing w:val="-1"/>
        </w:rPr>
        <w:t> </w:t>
      </w:r>
      <w:r>
        <w:rPr/>
        <w:t>date</w:t>
      </w:r>
      <w:r>
        <w:rPr>
          <w:spacing w:val="-1"/>
        </w:rPr>
        <w:t> </w:t>
      </w:r>
      <w:r>
        <w:rPr/>
        <w:t>it</w:t>
      </w:r>
      <w:r>
        <w:rPr>
          <w:spacing w:val="-1"/>
        </w:rPr>
        <w:t> </w:t>
      </w:r>
      <w:r>
        <w:rPr/>
        <w:t>falls</w:t>
      </w:r>
      <w:r>
        <w:rPr>
          <w:spacing w:val="-1"/>
        </w:rPr>
        <w:t> </w:t>
      </w:r>
      <w:r>
        <w:rPr/>
        <w:t>due,</w:t>
      </w:r>
      <w:r>
        <w:rPr>
          <w:spacing w:val="-1"/>
        </w:rPr>
        <w:t> </w:t>
      </w:r>
      <w:r>
        <w:rPr/>
        <w:t>the</w:t>
      </w:r>
      <w:r>
        <w:rPr>
          <w:spacing w:val="-1"/>
        </w:rPr>
        <w:t> </w:t>
      </w:r>
      <w:r>
        <w:rPr/>
        <w:t>Borrower</w:t>
      </w:r>
      <w:r>
        <w:rPr>
          <w:spacing w:val="-1"/>
        </w:rPr>
        <w:t> </w:t>
      </w:r>
      <w:r>
        <w:rPr/>
        <w:t>should</w:t>
      </w:r>
      <w:r>
        <w:rPr>
          <w:spacing w:val="-1"/>
        </w:rPr>
        <w:t> </w:t>
      </w:r>
      <w:r>
        <w:rPr/>
        <w:t>notify</w:t>
      </w:r>
      <w:r>
        <w:rPr>
          <w:spacing w:val="-1"/>
        </w:rPr>
        <w:t> </w:t>
      </w:r>
      <w:r>
        <w:rPr/>
        <w:t>the</w:t>
      </w:r>
      <w:r>
        <w:rPr>
          <w:spacing w:val="-1"/>
        </w:rPr>
        <w:t> </w:t>
      </w:r>
      <w:r>
        <w:rPr/>
        <w:t>Lender</w:t>
      </w:r>
      <w:r>
        <w:rPr>
          <w:spacing w:val="-1"/>
        </w:rPr>
        <w:t> </w:t>
      </w:r>
      <w:r>
        <w:rPr/>
        <w:t>as soon</w:t>
      </w:r>
      <w:r>
        <w:rPr>
          <w:spacing w:val="-2"/>
        </w:rPr>
        <w:t> </w:t>
      </w:r>
      <w:r>
        <w:rPr/>
        <w:t>as</w:t>
      </w:r>
      <w:r>
        <w:rPr>
          <w:spacing w:val="-2"/>
        </w:rPr>
        <w:t> </w:t>
      </w:r>
      <w:r>
        <w:rPr/>
        <w:t>reasonably</w:t>
      </w:r>
      <w:r>
        <w:rPr>
          <w:spacing w:val="-2"/>
        </w:rPr>
        <w:t> </w:t>
      </w:r>
      <w:r>
        <w:rPr/>
        <w:t>possible,</w:t>
      </w:r>
      <w:r>
        <w:rPr>
          <w:spacing w:val="-2"/>
        </w:rPr>
        <w:t> </w:t>
      </w:r>
      <w:r>
        <w:rPr/>
        <w:t>and</w:t>
      </w:r>
      <w:r>
        <w:rPr>
          <w:spacing w:val="-2"/>
        </w:rPr>
        <w:t> </w:t>
      </w:r>
      <w:r>
        <w:rPr/>
        <w:t>the</w:t>
      </w:r>
      <w:r>
        <w:rPr>
          <w:spacing w:val="-2"/>
        </w:rPr>
        <w:t> </w:t>
      </w:r>
      <w:r>
        <w:rPr/>
        <w:t>parties</w:t>
      </w:r>
      <w:r>
        <w:rPr>
          <w:spacing w:val="-2"/>
        </w:rPr>
        <w:t> </w:t>
      </w:r>
      <w:r>
        <w:rPr/>
        <w:t>may</w:t>
      </w:r>
      <w:r>
        <w:rPr>
          <w:spacing w:val="-2"/>
        </w:rPr>
        <w:t> </w:t>
      </w:r>
      <w:r>
        <w:rPr/>
        <w:t>agree</w:t>
      </w:r>
      <w:r>
        <w:rPr>
          <w:spacing w:val="-2"/>
        </w:rPr>
        <w:t> </w:t>
      </w:r>
      <w:r>
        <w:rPr/>
        <w:t>in</w:t>
      </w:r>
      <w:r>
        <w:rPr>
          <w:spacing w:val="-2"/>
        </w:rPr>
        <w:t> </w:t>
      </w:r>
      <w:r>
        <w:rPr/>
        <w:t>writing</w:t>
      </w:r>
      <w:r>
        <w:rPr>
          <w:spacing w:val="-2"/>
        </w:rPr>
        <w:t> </w:t>
      </w:r>
      <w:r>
        <w:rPr/>
        <w:t>to</w:t>
      </w:r>
      <w:r>
        <w:rPr>
          <w:spacing w:val="-2"/>
        </w:rPr>
        <w:t> </w:t>
      </w:r>
      <w:r>
        <w:rPr/>
        <w:t>vary</w:t>
      </w:r>
      <w:r>
        <w:rPr>
          <w:spacing w:val="-2"/>
        </w:rPr>
        <w:t> </w:t>
      </w:r>
      <w:r>
        <w:rPr/>
        <w:t>the</w:t>
      </w:r>
      <w:r>
        <w:rPr>
          <w:spacing w:val="-2"/>
        </w:rPr>
        <w:t> </w:t>
      </w:r>
      <w:r>
        <w:rPr/>
        <w:t>repayment</w:t>
      </w:r>
      <w:r>
        <w:rPr>
          <w:spacing w:val="-2"/>
        </w:rPr>
        <w:t> </w:t>
      </w:r>
      <w:r>
        <w:rPr/>
        <w:t>terms.</w:t>
      </w:r>
      <w:r>
        <w:rPr>
          <w:spacing w:val="-2"/>
        </w:rPr>
        <w:t> </w:t>
      </w:r>
      <w:r>
        <w:rPr/>
        <w:t>This</w:t>
      </w:r>
      <w:r>
        <w:rPr>
          <w:spacing w:val="-2"/>
        </w:rPr>
        <w:t> </w:t>
      </w:r>
      <w:r>
        <w:rPr/>
        <w:t>agreement does not, of itself, entitle the Lender to charge default interest or fees unless the parties record such terms </w:t>
      </w:r>
      <w:r>
        <w:rPr>
          <w:spacing w:val="-2"/>
        </w:rPr>
        <w:t>below.</w:t>
      </w:r>
    </w:p>
    <w:p>
      <w:pPr>
        <w:pStyle w:val="BodyText"/>
        <w:spacing w:before="2"/>
      </w:pPr>
      <w:r>
        <w:rPr/>
        <w:t>Agreed consequence of late or missed repayment (if </w:t>
      </w:r>
      <w:r>
        <w:rPr>
          <w:spacing w:val="-2"/>
        </w:rPr>
        <w:t>any):</w:t>
      </w:r>
    </w:p>
    <w:p>
      <w:pPr>
        <w:pStyle w:val="Heading2"/>
        <w:numPr>
          <w:ilvl w:val="0"/>
          <w:numId w:val="1"/>
        </w:numPr>
        <w:tabs>
          <w:tab w:pos="245" w:val="left" w:leader="none"/>
        </w:tabs>
        <w:spacing w:line="240" w:lineRule="auto" w:before="212" w:after="0"/>
        <w:ind w:left="245" w:right="0" w:hanging="222"/>
        <w:jc w:val="left"/>
      </w:pPr>
      <w:r>
        <w:rPr/>
        <w:t>DEATH OF THE LENDER OR </w:t>
      </w:r>
      <w:r>
        <w:rPr>
          <w:spacing w:val="-2"/>
        </w:rPr>
        <w:t>BORROWER</w:t>
      </w:r>
    </w:p>
    <w:p>
      <w:pPr>
        <w:pStyle w:val="BodyText"/>
        <w:spacing w:line="307" w:lineRule="auto" w:before="59"/>
        <w:ind w:right="163"/>
      </w:pPr>
      <w:r>
        <w:rPr/>
        <mc:AlternateContent>
          <mc:Choice Requires="wps">
            <w:drawing>
              <wp:anchor distT="0" distB="0" distL="0" distR="0" allowOverlap="1" layoutInCell="1" locked="0" behindDoc="0" simplePos="0" relativeHeight="15733760">
                <wp:simplePos x="0" y="0"/>
                <wp:positionH relativeFrom="page">
                  <wp:posOffset>3513569</wp:posOffset>
                </wp:positionH>
                <wp:positionV relativeFrom="paragraph">
                  <wp:posOffset>570001</wp:posOffset>
                </wp:positionV>
                <wp:extent cx="3344545" cy="193675"/>
                <wp:effectExtent l="0" t="0" r="0" b="0"/>
                <wp:wrapNone/>
                <wp:docPr id="32" name="Group 32"/>
                <wp:cNvGraphicFramePr>
                  <a:graphicFrameLocks/>
                </wp:cNvGraphicFramePr>
                <a:graphic>
                  <a:graphicData uri="http://schemas.microsoft.com/office/word/2010/wordprocessingGroup">
                    <wpg:wgp>
                      <wpg:cNvPr id="32" name="Group 32"/>
                      <wpg:cNvGrpSpPr/>
                      <wpg:grpSpPr>
                        <a:xfrm>
                          <a:off x="0" y="0"/>
                          <a:ext cx="3344545" cy="193675"/>
                          <a:chExt cx="3344545" cy="193675"/>
                        </a:xfrm>
                      </wpg:grpSpPr>
                      <wps:wsp>
                        <wps:cNvPr id="33" name="Graphic 33"/>
                        <wps:cNvSpPr/>
                        <wps:spPr>
                          <a:xfrm>
                            <a:off x="0" y="190500"/>
                            <a:ext cx="3344545" cy="1270"/>
                          </a:xfrm>
                          <a:custGeom>
                            <a:avLst/>
                            <a:gdLst/>
                            <a:ahLst/>
                            <a:cxnLst/>
                            <a:rect l="l" t="t" r="r" b="b"/>
                            <a:pathLst>
                              <a:path w="3344545" h="0">
                                <a:moveTo>
                                  <a:pt x="0" y="0"/>
                                </a:moveTo>
                                <a:lnTo>
                                  <a:pt x="3344430" y="0"/>
                                </a:lnTo>
                              </a:path>
                            </a:pathLst>
                          </a:custGeom>
                          <a:ln w="6350">
                            <a:solidFill>
                              <a:srgbClr val="000000"/>
                            </a:solidFill>
                            <a:prstDash val="solid"/>
                          </a:ln>
                        </wps:spPr>
                        <wps:bodyPr wrap="square" lIns="0" tIns="0" rIns="0" bIns="0" rtlCol="0">
                          <a:prstTxWarp prst="textNoShape">
                            <a:avLst/>
                          </a:prstTxWarp>
                          <a:noAutofit/>
                        </wps:bodyPr>
                      </wps:wsp>
                      <wps:wsp>
                        <wps:cNvPr id="34" name="Graphic 34"/>
                        <wps:cNvSpPr/>
                        <wps:spPr>
                          <a:xfrm>
                            <a:off x="0" y="0"/>
                            <a:ext cx="3344545" cy="177800"/>
                          </a:xfrm>
                          <a:custGeom>
                            <a:avLst/>
                            <a:gdLst/>
                            <a:ahLst/>
                            <a:cxnLst/>
                            <a:rect l="l" t="t" r="r" b="b"/>
                            <a:pathLst>
                              <a:path w="3344545" h="177800">
                                <a:moveTo>
                                  <a:pt x="3344430" y="0"/>
                                </a:moveTo>
                                <a:lnTo>
                                  <a:pt x="0" y="0"/>
                                </a:lnTo>
                                <a:lnTo>
                                  <a:pt x="0" y="177800"/>
                                </a:lnTo>
                                <a:lnTo>
                                  <a:pt x="3344430" y="177800"/>
                                </a:lnTo>
                                <a:lnTo>
                                  <a:pt x="3344430"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276.658997pt;margin-top:44.881981pt;width:263.350pt;height:15.25pt;mso-position-horizontal-relative:page;mso-position-vertical-relative:paragraph;z-index:15733760" id="docshapegroup28" coordorigin="5533,898" coordsize="5267,305">
                <v:line style="position:absolute" from="5533,1198" to="10800,1198" stroked="true" strokeweight=".5pt" strokecolor="#000000">
                  <v:stroke dashstyle="solid"/>
                </v:line>
                <v:rect style="position:absolute;left:5533;top:897;width:5267;height:280" id="docshape29" filled="true" fillcolor="#ccd6ff" stroked="false">
                  <v:fill type="solid"/>
                </v:rect>
                <w10:wrap type="none"/>
              </v:group>
            </w:pict>
          </mc:Fallback>
        </mc:AlternateContent>
      </w:r>
      <w:r>
        <w:rPr/>
        <w:t>The</w:t>
      </w:r>
      <w:r>
        <w:rPr>
          <w:spacing w:val="-3"/>
        </w:rPr>
        <w:t> </w:t>
      </w:r>
      <w:r>
        <w:rPr/>
        <w:t>parties</w:t>
      </w:r>
      <w:r>
        <w:rPr>
          <w:spacing w:val="-3"/>
        </w:rPr>
        <w:t> </w:t>
      </w:r>
      <w:r>
        <w:rPr/>
        <w:t>confirm</w:t>
      </w:r>
      <w:r>
        <w:rPr>
          <w:spacing w:val="-3"/>
        </w:rPr>
        <w:t> </w:t>
      </w:r>
      <w:r>
        <w:rPr/>
        <w:t>that,</w:t>
      </w:r>
      <w:r>
        <w:rPr>
          <w:spacing w:val="-3"/>
        </w:rPr>
        <w:t> </w:t>
      </w:r>
      <w:r>
        <w:rPr/>
        <w:t>unless</w:t>
      </w:r>
      <w:r>
        <w:rPr>
          <w:spacing w:val="-3"/>
        </w:rPr>
        <w:t> </w:t>
      </w:r>
      <w:r>
        <w:rPr/>
        <w:t>stated</w:t>
      </w:r>
      <w:r>
        <w:rPr>
          <w:spacing w:val="-3"/>
        </w:rPr>
        <w:t> </w:t>
      </w:r>
      <w:r>
        <w:rPr/>
        <w:t>otherwise</w:t>
      </w:r>
      <w:r>
        <w:rPr>
          <w:spacing w:val="-3"/>
        </w:rPr>
        <w:t> </w:t>
      </w:r>
      <w:r>
        <w:rPr/>
        <w:t>below,</w:t>
      </w:r>
      <w:r>
        <w:rPr>
          <w:spacing w:val="-3"/>
        </w:rPr>
        <w:t> </w:t>
      </w:r>
      <w:r>
        <w:rPr/>
        <w:t>this</w:t>
      </w:r>
      <w:r>
        <w:rPr>
          <w:spacing w:val="-3"/>
        </w:rPr>
        <w:t> </w:t>
      </w:r>
      <w:r>
        <w:rPr/>
        <w:t>loan</w:t>
      </w:r>
      <w:r>
        <w:rPr>
          <w:spacing w:val="-3"/>
        </w:rPr>
        <w:t> </w:t>
      </w:r>
      <w:r>
        <w:rPr/>
        <w:t>(and</w:t>
      </w:r>
      <w:r>
        <w:rPr>
          <w:spacing w:val="-3"/>
        </w:rPr>
        <w:t> </w:t>
      </w:r>
      <w:r>
        <w:rPr/>
        <w:t>any</w:t>
      </w:r>
      <w:r>
        <w:rPr>
          <w:spacing w:val="-3"/>
        </w:rPr>
        <w:t> </w:t>
      </w:r>
      <w:r>
        <w:rPr/>
        <w:t>outstanding</w:t>
      </w:r>
      <w:r>
        <w:rPr>
          <w:spacing w:val="-3"/>
        </w:rPr>
        <w:t> </w:t>
      </w:r>
      <w:r>
        <w:rPr/>
        <w:t>balance)</w:t>
      </w:r>
      <w:r>
        <w:rPr>
          <w:spacing w:val="-3"/>
        </w:rPr>
        <w:t> </w:t>
      </w:r>
      <w:r>
        <w:rPr/>
        <w:t>shall</w:t>
      </w:r>
      <w:r>
        <w:rPr>
          <w:spacing w:val="-3"/>
        </w:rPr>
        <w:t> </w:t>
      </w:r>
      <w:r>
        <w:rPr/>
        <w:t>form</w:t>
      </w:r>
      <w:r>
        <w:rPr>
          <w:spacing w:val="-3"/>
        </w:rPr>
        <w:t> </w:t>
      </w:r>
      <w:r>
        <w:rPr/>
        <w:t>part of the estate of the Lender on the Lender's death, and shall remain an obligation of the Borrower's estate on the Borrower's death, and shall not be treated as forgiven by reason of either party's death alone.</w:t>
      </w:r>
    </w:p>
    <w:p>
      <w:pPr>
        <w:pStyle w:val="BodyText"/>
        <w:spacing w:before="1"/>
      </w:pPr>
      <w:r>
        <w:rPr/>
        <w:t>Any different arrangement on death (if </w:t>
      </w:r>
      <w:r>
        <w:rPr>
          <w:spacing w:val="-2"/>
        </w:rPr>
        <w:t>agreed):</w:t>
      </w:r>
    </w:p>
    <w:p>
      <w:pPr>
        <w:pStyle w:val="BodyText"/>
        <w:spacing w:before="22"/>
        <w:ind w:left="0"/>
        <w:rPr>
          <w:sz w:val="20"/>
        </w:rPr>
      </w:pPr>
    </w:p>
    <w:p>
      <w:pPr>
        <w:pStyle w:val="Heading2"/>
        <w:numPr>
          <w:ilvl w:val="0"/>
          <w:numId w:val="1"/>
        </w:numPr>
        <w:tabs>
          <w:tab w:pos="245" w:val="left" w:leader="none"/>
        </w:tabs>
        <w:spacing w:line="240" w:lineRule="auto" w:before="0" w:after="0"/>
        <w:ind w:left="245" w:right="0" w:hanging="222"/>
        <w:jc w:val="left"/>
      </w:pPr>
      <w:r>
        <w:rPr/>
        <w:t>GOVERNING LAW AND ENTIRE </w:t>
      </w:r>
      <w:r>
        <w:rPr>
          <w:spacing w:val="-2"/>
        </w:rPr>
        <w:t>AGREEMENT</w:t>
      </w:r>
    </w:p>
    <w:p>
      <w:pPr>
        <w:pStyle w:val="BodyText"/>
        <w:spacing w:line="307" w:lineRule="auto"/>
        <w:ind w:right="163"/>
      </w:pPr>
      <w:r>
        <w:rPr/>
        <w:t>This agreement is governed by the law of England and Wales, and the parties submit to the exclusive jurisdiction</w:t>
      </w:r>
      <w:r>
        <w:rPr>
          <w:spacing w:val="-3"/>
        </w:rPr>
        <w:t> </w:t>
      </w:r>
      <w:r>
        <w:rPr/>
        <w:t>of</w:t>
      </w:r>
      <w:r>
        <w:rPr>
          <w:spacing w:val="-3"/>
        </w:rPr>
        <w:t> </w:t>
      </w:r>
      <w:r>
        <w:rPr/>
        <w:t>the</w:t>
      </w:r>
      <w:r>
        <w:rPr>
          <w:spacing w:val="-3"/>
        </w:rPr>
        <w:t> </w:t>
      </w:r>
      <w:r>
        <w:rPr/>
        <w:t>courts</w:t>
      </w:r>
      <w:r>
        <w:rPr>
          <w:spacing w:val="-3"/>
        </w:rPr>
        <w:t> </w:t>
      </w:r>
      <w:r>
        <w:rPr/>
        <w:t>of</w:t>
      </w:r>
      <w:r>
        <w:rPr>
          <w:spacing w:val="-3"/>
        </w:rPr>
        <w:t> </w:t>
      </w:r>
      <w:r>
        <w:rPr/>
        <w:t>England</w:t>
      </w:r>
      <w:r>
        <w:rPr>
          <w:spacing w:val="-3"/>
        </w:rPr>
        <w:t> </w:t>
      </w:r>
      <w:r>
        <w:rPr/>
        <w:t>and</w:t>
      </w:r>
      <w:r>
        <w:rPr>
          <w:spacing w:val="-3"/>
        </w:rPr>
        <w:t> </w:t>
      </w:r>
      <w:r>
        <w:rPr/>
        <w:t>Wales.</w:t>
      </w:r>
      <w:r>
        <w:rPr>
          <w:spacing w:val="-3"/>
        </w:rPr>
        <w:t> </w:t>
      </w:r>
      <w:r>
        <w:rPr/>
        <w:t>This</w:t>
      </w:r>
      <w:r>
        <w:rPr>
          <w:spacing w:val="-3"/>
        </w:rPr>
        <w:t> </w:t>
      </w:r>
      <w:r>
        <w:rPr/>
        <w:t>agreement</w:t>
      </w:r>
      <w:r>
        <w:rPr>
          <w:spacing w:val="-3"/>
        </w:rPr>
        <w:t> </w:t>
      </w:r>
      <w:r>
        <w:rPr/>
        <w:t>records</w:t>
      </w:r>
      <w:r>
        <w:rPr>
          <w:spacing w:val="-3"/>
        </w:rPr>
        <w:t> </w:t>
      </w:r>
      <w:r>
        <w:rPr/>
        <w:t>the</w:t>
      </w:r>
      <w:r>
        <w:rPr>
          <w:spacing w:val="-3"/>
        </w:rPr>
        <w:t> </w:t>
      </w:r>
      <w:r>
        <w:rPr/>
        <w:t>entire</w:t>
      </w:r>
      <w:r>
        <w:rPr>
          <w:spacing w:val="-3"/>
        </w:rPr>
        <w:t> </w:t>
      </w:r>
      <w:r>
        <w:rPr/>
        <w:t>understanding</w:t>
      </w:r>
      <w:r>
        <w:rPr>
          <w:spacing w:val="-3"/>
        </w:rPr>
        <w:t> </w:t>
      </w:r>
      <w:r>
        <w:rPr/>
        <w:t>between</w:t>
      </w:r>
      <w:r>
        <w:rPr>
          <w:spacing w:val="-3"/>
        </w:rPr>
        <w:t> </w:t>
      </w:r>
      <w:r>
        <w:rPr/>
        <w:t>the parties concerning the loan and supersedes any prior discussion between them relating to it.</w:t>
      </w:r>
    </w:p>
    <w:p>
      <w:pPr>
        <w:pStyle w:val="Heading2"/>
        <w:numPr>
          <w:ilvl w:val="0"/>
          <w:numId w:val="1"/>
        </w:numPr>
        <w:tabs>
          <w:tab w:pos="356" w:val="left" w:leader="none"/>
        </w:tabs>
        <w:spacing w:line="240" w:lineRule="auto" w:before="111" w:after="0"/>
        <w:ind w:left="356" w:right="0" w:hanging="333"/>
        <w:jc w:val="left"/>
      </w:pPr>
      <w:r>
        <w:rPr>
          <w:spacing w:val="-2"/>
        </w:rPr>
        <w:t>SIGNATURES</w:t>
      </w:r>
    </w:p>
    <w:p>
      <w:pPr>
        <w:pStyle w:val="BodyText"/>
        <w:tabs>
          <w:tab w:pos="4702" w:val="left" w:leader="none"/>
        </w:tabs>
      </w:pPr>
      <w:r>
        <w:rPr/>
        <mc:AlternateContent>
          <mc:Choice Requires="wps">
            <w:drawing>
              <wp:anchor distT="0" distB="0" distL="0" distR="0" allowOverlap="1" layoutInCell="1" locked="0" behindDoc="1" simplePos="0" relativeHeight="487528960">
                <wp:simplePos x="0" y="0"/>
                <wp:positionH relativeFrom="page">
                  <wp:posOffset>2021008</wp:posOffset>
                </wp:positionH>
                <wp:positionV relativeFrom="paragraph">
                  <wp:posOffset>37007</wp:posOffset>
                </wp:positionV>
                <wp:extent cx="4837430" cy="422275"/>
                <wp:effectExtent l="0" t="0" r="0" b="0"/>
                <wp:wrapNone/>
                <wp:docPr id="35" name="Group 35"/>
                <wp:cNvGraphicFramePr>
                  <a:graphicFrameLocks/>
                </wp:cNvGraphicFramePr>
                <a:graphic>
                  <a:graphicData uri="http://schemas.microsoft.com/office/word/2010/wordprocessingGroup">
                    <wpg:wgp>
                      <wpg:cNvPr id="35" name="Group 35"/>
                      <wpg:cNvGrpSpPr/>
                      <wpg:grpSpPr>
                        <a:xfrm>
                          <a:off x="0" y="0"/>
                          <a:ext cx="4837430" cy="422275"/>
                          <a:chExt cx="4837430" cy="422275"/>
                        </a:xfrm>
                      </wpg:grpSpPr>
                      <wps:wsp>
                        <wps:cNvPr id="36" name="Graphic 36"/>
                        <wps:cNvSpPr/>
                        <wps:spPr>
                          <a:xfrm>
                            <a:off x="0" y="190500"/>
                            <a:ext cx="4837430" cy="228600"/>
                          </a:xfrm>
                          <a:custGeom>
                            <a:avLst/>
                            <a:gdLst/>
                            <a:ahLst/>
                            <a:cxnLst/>
                            <a:rect l="l" t="t" r="r" b="b"/>
                            <a:pathLst>
                              <a:path w="4837430" h="228600">
                                <a:moveTo>
                                  <a:pt x="0" y="0"/>
                                </a:moveTo>
                                <a:lnTo>
                                  <a:pt x="1738191" y="0"/>
                                </a:lnTo>
                              </a:path>
                              <a:path w="4837430" h="228600">
                                <a:moveTo>
                                  <a:pt x="2237886" y="0"/>
                                </a:moveTo>
                                <a:lnTo>
                                  <a:pt x="4836991" y="0"/>
                                </a:lnTo>
                              </a:path>
                              <a:path w="4837430" h="228600">
                                <a:moveTo>
                                  <a:pt x="341801" y="228600"/>
                                </a:moveTo>
                                <a:lnTo>
                                  <a:pt x="4836991" y="228600"/>
                                </a:lnTo>
                              </a:path>
                            </a:pathLst>
                          </a:custGeom>
                          <a:ln w="6350">
                            <a:solidFill>
                              <a:srgbClr val="000000"/>
                            </a:solidFill>
                            <a:prstDash val="solid"/>
                          </a:ln>
                        </wps:spPr>
                        <wps:bodyPr wrap="square" lIns="0" tIns="0" rIns="0" bIns="0" rtlCol="0">
                          <a:prstTxWarp prst="textNoShape">
                            <a:avLst/>
                          </a:prstTxWarp>
                          <a:noAutofit/>
                        </wps:bodyPr>
                      </wps:wsp>
                      <wps:wsp>
                        <wps:cNvPr id="37" name="Graphic 37"/>
                        <wps:cNvSpPr/>
                        <wps:spPr>
                          <a:xfrm>
                            <a:off x="-6" y="0"/>
                            <a:ext cx="4837430" cy="406400"/>
                          </a:xfrm>
                          <a:custGeom>
                            <a:avLst/>
                            <a:gdLst/>
                            <a:ahLst/>
                            <a:cxnLst/>
                            <a:rect l="l" t="t" r="r" b="b"/>
                            <a:pathLst>
                              <a:path w="4837430" h="406400">
                                <a:moveTo>
                                  <a:pt x="1738198" y="0"/>
                                </a:moveTo>
                                <a:lnTo>
                                  <a:pt x="0" y="0"/>
                                </a:lnTo>
                                <a:lnTo>
                                  <a:pt x="0" y="177800"/>
                                </a:lnTo>
                                <a:lnTo>
                                  <a:pt x="1738198" y="177800"/>
                                </a:lnTo>
                                <a:lnTo>
                                  <a:pt x="1738198" y="0"/>
                                </a:lnTo>
                                <a:close/>
                              </a:path>
                              <a:path w="4837430" h="406400">
                                <a:moveTo>
                                  <a:pt x="4836985" y="0"/>
                                </a:moveTo>
                                <a:lnTo>
                                  <a:pt x="2237892" y="0"/>
                                </a:lnTo>
                                <a:lnTo>
                                  <a:pt x="2237892" y="177800"/>
                                </a:lnTo>
                                <a:lnTo>
                                  <a:pt x="4836985" y="177800"/>
                                </a:lnTo>
                                <a:lnTo>
                                  <a:pt x="4836985" y="0"/>
                                </a:lnTo>
                                <a:close/>
                              </a:path>
                              <a:path w="4837430" h="406400">
                                <a:moveTo>
                                  <a:pt x="4836998" y="228600"/>
                                </a:moveTo>
                                <a:lnTo>
                                  <a:pt x="341807" y="228600"/>
                                </a:lnTo>
                                <a:lnTo>
                                  <a:pt x="341807" y="406400"/>
                                </a:lnTo>
                                <a:lnTo>
                                  <a:pt x="4836998" y="406400"/>
                                </a:lnTo>
                                <a:lnTo>
                                  <a:pt x="4836998" y="22860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59.134506pt;margin-top:2.913965pt;width:380.9pt;height:33.25pt;mso-position-horizontal-relative:page;mso-position-vertical-relative:paragraph;z-index:-15787520" id="docshapegroup30" coordorigin="3183,58" coordsize="7618,665">
                <v:shape style="position:absolute;left:3182;top:358;width:7618;height:360" id="docshape31" coordorigin="3183,358" coordsize="7618,360" path="m3183,358l5920,358m6707,358l10800,358m3721,718l10800,718e" filled="false" stroked="true" strokeweight=".5pt" strokecolor="#000000">
                  <v:path arrowok="t"/>
                  <v:stroke dashstyle="solid"/>
                </v:shape>
                <v:shape style="position:absolute;left:3182;top:58;width:7618;height:640" id="docshape32" coordorigin="3183,58" coordsize="7618,640" path="m5920,58l3183,58,3183,338,5920,338,5920,58xm10800,58l6707,58,6707,338,10800,338,10800,58xm10800,418l3721,418,3721,698,10800,698,10800,418xe" filled="true" fillcolor="#ccd6ff" stroked="false">
                  <v:path arrowok="t"/>
                  <v:fill type="solid"/>
                </v:shape>
                <w10:wrap type="none"/>
              </v:group>
            </w:pict>
          </mc:Fallback>
        </mc:AlternateContent>
      </w:r>
      <w:r>
        <w:rPr/>
        <w:t>Lender's </w:t>
      </w:r>
      <w:r>
        <w:rPr>
          <w:spacing w:val="-2"/>
        </w:rPr>
        <w:t>signature:</w:t>
      </w:r>
      <w:r>
        <w:rPr/>
        <w:tab/>
      </w:r>
      <w:r>
        <w:rPr>
          <w:spacing w:val="-2"/>
        </w:rPr>
        <w:t>Date:</w:t>
      </w:r>
    </w:p>
    <w:p>
      <w:pPr>
        <w:pStyle w:val="BodyText"/>
        <w:spacing w:before="141"/>
      </w:pPr>
      <w:r>
        <w:rPr/>
        <w:t>Lender's full name </w:t>
      </w:r>
      <w:r>
        <w:rPr>
          <w:spacing w:val="-2"/>
        </w:rPr>
        <w:t>(print):</w:t>
      </w:r>
    </w:p>
    <w:p>
      <w:pPr>
        <w:pStyle w:val="BodyText"/>
        <w:spacing w:before="83"/>
        <w:ind w:left="0"/>
      </w:pPr>
    </w:p>
    <w:p>
      <w:pPr>
        <w:pStyle w:val="BodyText"/>
        <w:tabs>
          <w:tab w:pos="4702" w:val="left" w:leader="none"/>
        </w:tabs>
        <w:spacing w:before="0"/>
      </w:pPr>
      <w:r>
        <w:rPr/>
        <mc:AlternateContent>
          <mc:Choice Requires="wps">
            <w:drawing>
              <wp:anchor distT="0" distB="0" distL="0" distR="0" allowOverlap="1" layoutInCell="1" locked="0" behindDoc="1" simplePos="0" relativeHeight="487529472">
                <wp:simplePos x="0" y="0"/>
                <wp:positionH relativeFrom="page">
                  <wp:posOffset>2134781</wp:posOffset>
                </wp:positionH>
                <wp:positionV relativeFrom="paragraph">
                  <wp:posOffset>-739</wp:posOffset>
                </wp:positionV>
                <wp:extent cx="4723765" cy="422275"/>
                <wp:effectExtent l="0" t="0" r="0" b="0"/>
                <wp:wrapNone/>
                <wp:docPr id="38" name="Group 38"/>
                <wp:cNvGraphicFramePr>
                  <a:graphicFrameLocks/>
                </wp:cNvGraphicFramePr>
                <a:graphic>
                  <a:graphicData uri="http://schemas.microsoft.com/office/word/2010/wordprocessingGroup">
                    <wpg:wgp>
                      <wpg:cNvPr id="38" name="Group 38"/>
                      <wpg:cNvGrpSpPr/>
                      <wpg:grpSpPr>
                        <a:xfrm>
                          <a:off x="0" y="0"/>
                          <a:ext cx="4723765" cy="422275"/>
                          <a:chExt cx="4723765" cy="422275"/>
                        </a:xfrm>
                      </wpg:grpSpPr>
                      <wps:wsp>
                        <wps:cNvPr id="39" name="Graphic 39"/>
                        <wps:cNvSpPr/>
                        <wps:spPr>
                          <a:xfrm>
                            <a:off x="0" y="190500"/>
                            <a:ext cx="4723765" cy="228600"/>
                          </a:xfrm>
                          <a:custGeom>
                            <a:avLst/>
                            <a:gdLst/>
                            <a:ahLst/>
                            <a:cxnLst/>
                            <a:rect l="l" t="t" r="r" b="b"/>
                            <a:pathLst>
                              <a:path w="4723765" h="228600">
                                <a:moveTo>
                                  <a:pt x="0" y="0"/>
                                </a:moveTo>
                                <a:lnTo>
                                  <a:pt x="1624418" y="0"/>
                                </a:lnTo>
                              </a:path>
                              <a:path w="4723765" h="228600">
                                <a:moveTo>
                                  <a:pt x="2124113" y="0"/>
                                </a:moveTo>
                                <a:lnTo>
                                  <a:pt x="4723218" y="0"/>
                                </a:lnTo>
                              </a:path>
                              <a:path w="4723765" h="228600">
                                <a:moveTo>
                                  <a:pt x="341801" y="228600"/>
                                </a:moveTo>
                                <a:lnTo>
                                  <a:pt x="4723218" y="228600"/>
                                </a:lnTo>
                              </a:path>
                            </a:pathLst>
                          </a:custGeom>
                          <a:ln w="6350">
                            <a:solidFill>
                              <a:srgbClr val="000000"/>
                            </a:solidFill>
                            <a:prstDash val="solid"/>
                          </a:ln>
                        </wps:spPr>
                        <wps:bodyPr wrap="square" lIns="0" tIns="0" rIns="0" bIns="0" rtlCol="0">
                          <a:prstTxWarp prst="textNoShape">
                            <a:avLst/>
                          </a:prstTxWarp>
                          <a:noAutofit/>
                        </wps:bodyPr>
                      </wps:wsp>
                      <wps:wsp>
                        <wps:cNvPr id="40" name="Graphic 40"/>
                        <wps:cNvSpPr/>
                        <wps:spPr>
                          <a:xfrm>
                            <a:off x="0" y="0"/>
                            <a:ext cx="4723765" cy="406400"/>
                          </a:xfrm>
                          <a:custGeom>
                            <a:avLst/>
                            <a:gdLst/>
                            <a:ahLst/>
                            <a:cxnLst/>
                            <a:rect l="l" t="t" r="r" b="b"/>
                            <a:pathLst>
                              <a:path w="4723765" h="406400">
                                <a:moveTo>
                                  <a:pt x="1624418" y="0"/>
                                </a:moveTo>
                                <a:lnTo>
                                  <a:pt x="0" y="0"/>
                                </a:lnTo>
                                <a:lnTo>
                                  <a:pt x="0" y="177800"/>
                                </a:lnTo>
                                <a:lnTo>
                                  <a:pt x="1624418" y="177800"/>
                                </a:lnTo>
                                <a:lnTo>
                                  <a:pt x="1624418" y="0"/>
                                </a:lnTo>
                                <a:close/>
                              </a:path>
                              <a:path w="4723765" h="406400">
                                <a:moveTo>
                                  <a:pt x="4723206" y="0"/>
                                </a:moveTo>
                                <a:lnTo>
                                  <a:pt x="2124113" y="0"/>
                                </a:lnTo>
                                <a:lnTo>
                                  <a:pt x="2124113" y="177800"/>
                                </a:lnTo>
                                <a:lnTo>
                                  <a:pt x="4723206" y="177800"/>
                                </a:lnTo>
                                <a:lnTo>
                                  <a:pt x="4723206" y="0"/>
                                </a:lnTo>
                                <a:close/>
                              </a:path>
                              <a:path w="4723765" h="406400">
                                <a:moveTo>
                                  <a:pt x="4723219" y="228600"/>
                                </a:moveTo>
                                <a:lnTo>
                                  <a:pt x="341795" y="228600"/>
                                </a:lnTo>
                                <a:lnTo>
                                  <a:pt x="341795" y="406400"/>
                                </a:lnTo>
                                <a:lnTo>
                                  <a:pt x="4723219" y="406400"/>
                                </a:lnTo>
                                <a:lnTo>
                                  <a:pt x="4723219" y="22860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68.093002pt;margin-top:-.058252pt;width:371.95pt;height:33.25pt;mso-position-horizontal-relative:page;mso-position-vertical-relative:paragraph;z-index:-15787008" id="docshapegroup33" coordorigin="3362,-1" coordsize="7439,665">
                <v:shape style="position:absolute;left:3361;top:298;width:7439;height:360" id="docshape34" coordorigin="3362,299" coordsize="7439,360" path="m3362,299l5920,299m6707,299l10800,299m3900,659l10800,659e" filled="false" stroked="true" strokeweight=".5pt" strokecolor="#000000">
                  <v:path arrowok="t"/>
                  <v:stroke dashstyle="solid"/>
                </v:shape>
                <v:shape style="position:absolute;left:3361;top:-2;width:7439;height:640" id="docshape35" coordorigin="3362,-1" coordsize="7439,640" path="m5920,-1l3362,-1,3362,279,5920,279,5920,-1xm10800,-1l6707,-1,6707,279,10800,279,10800,-1xm10800,359l3900,359,3900,639,10800,639,10800,359xe" filled="true" fillcolor="#ccd6ff" stroked="false">
                  <v:path arrowok="t"/>
                  <v:fill type="solid"/>
                </v:shape>
                <w10:wrap type="none"/>
              </v:group>
            </w:pict>
          </mc:Fallback>
        </mc:AlternateContent>
      </w:r>
      <w:r>
        <w:rPr/>
        <w:t>Borrower's </w:t>
      </w:r>
      <w:r>
        <w:rPr>
          <w:spacing w:val="-2"/>
        </w:rPr>
        <w:t>signature:</w:t>
      </w:r>
      <w:r>
        <w:rPr/>
        <w:tab/>
      </w:r>
      <w:r>
        <w:rPr>
          <w:spacing w:val="-2"/>
        </w:rPr>
        <w:t>Date:</w:t>
      </w:r>
    </w:p>
    <w:p>
      <w:pPr>
        <w:pStyle w:val="BodyText"/>
        <w:spacing w:before="142"/>
      </w:pPr>
      <w:r>
        <w:rPr/>
        <w:t>Borrower's full name </w:t>
      </w:r>
      <w:r>
        <w:rPr>
          <w:spacing w:val="-2"/>
        </w:rPr>
        <w:t>(print):</w:t>
      </w:r>
    </w:p>
    <w:sectPr>
      <w:pgSz w:w="11910" w:h="16840"/>
      <w:pgMar w:header="0" w:footer="885" w:top="1360" w:bottom="1080" w:left="1417"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mc:AlternateContent>
        <mc:Choice Requires="wps">
          <w:drawing>
            <wp:anchor distT="0" distB="0" distL="0" distR="0" allowOverlap="1" layoutInCell="1" locked="0" behindDoc="1" simplePos="0" relativeHeight="487523328">
              <wp:simplePos x="0" y="0"/>
              <wp:positionH relativeFrom="page">
                <wp:posOffset>914400</wp:posOffset>
              </wp:positionH>
              <wp:positionV relativeFrom="page">
                <wp:posOffset>9955400</wp:posOffset>
              </wp:positionV>
              <wp:extent cx="5943600"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943600" cy="1270"/>
                      </a:xfrm>
                      <a:custGeom>
                        <a:avLst/>
                        <a:gdLst/>
                        <a:ahLst/>
                        <a:cxnLst/>
                        <a:rect l="l" t="t" r="r" b="b"/>
                        <a:pathLst>
                          <a:path w="5943600" h="0">
                            <a:moveTo>
                              <a:pt x="0" y="0"/>
                            </a:moveTo>
                            <a:lnTo>
                              <a:pt x="59436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93152" from="72pt,783.889771pt" to="540pt,783.889771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523840">
              <wp:simplePos x="0" y="0"/>
              <wp:positionH relativeFrom="page">
                <wp:posOffset>954739</wp:posOffset>
              </wp:positionH>
              <wp:positionV relativeFrom="page">
                <wp:posOffset>9969569</wp:posOffset>
              </wp:positionV>
              <wp:extent cx="5651500" cy="2197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651500" cy="219710"/>
                      </a:xfrm>
                      <a:prstGeom prst="rect">
                        <a:avLst/>
                      </a:prstGeom>
                    </wps:spPr>
                    <wps:txbx>
                      <w:txbxContent>
                        <w:p>
                          <w:pPr>
                            <w:spacing w:before="15"/>
                            <w:ind w:left="1" w:right="1"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1" w:firstLine="0"/>
                            <w:jc w:val="center"/>
                            <w:rPr>
                              <w:sz w:val="13"/>
                            </w:rPr>
                          </w:pPr>
                          <w:r>
                            <w:rPr>
                              <w:sz w:val="13"/>
                            </w:rPr>
                            <w:t>©</w:t>
                          </w:r>
                          <w:r>
                            <w:rPr>
                              <w:spacing w:val="-2"/>
                              <w:sz w:val="13"/>
                            </w:rPr>
                            <w:t> </w:t>
                          </w:r>
                          <w:r>
                            <w:rPr>
                              <w:sz w:val="13"/>
                            </w:rPr>
                            <w:t>2026 Legal Sheets UK |</w:t>
                          </w:r>
                          <w:r>
                            <w:rPr>
                              <w:spacing w:val="-1"/>
                              <w:sz w:val="13"/>
                            </w:rPr>
                            <w:t> </w:t>
                          </w:r>
                          <w:hyperlink r:id="rId1">
                            <w:r>
                              <w:rPr>
                                <w:color w:val="0000ED"/>
                                <w:spacing w:val="-2"/>
                                <w:sz w:val="13"/>
                              </w:rPr>
                              <w:t>https://legalsheets.co.uk/</w:t>
                            </w:r>
                          </w:hyperlink>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5.1763pt;margin-top:785.005493pt;width:445pt;height:17.3pt;mso-position-horizontal-relative:page;mso-position-vertical-relative:page;z-index:-15792640" type="#_x0000_t202" id="docshape1" filled="false" stroked="false">
              <v:textbox inset="0,0,0,0">
                <w:txbxContent>
                  <w:p>
                    <w:pPr>
                      <w:spacing w:before="15"/>
                      <w:ind w:left="1" w:right="1"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1" w:firstLine="0"/>
                      <w:jc w:val="center"/>
                      <w:rPr>
                        <w:sz w:val="13"/>
                      </w:rPr>
                    </w:pPr>
                    <w:r>
                      <w:rPr>
                        <w:sz w:val="13"/>
                      </w:rPr>
                      <w:t>©</w:t>
                    </w:r>
                    <w:r>
                      <w:rPr>
                        <w:spacing w:val="-2"/>
                        <w:sz w:val="13"/>
                      </w:rPr>
                      <w:t> </w:t>
                    </w:r>
                    <w:r>
                      <w:rPr>
                        <w:sz w:val="13"/>
                      </w:rPr>
                      <w:t>2026 Legal Sheets UK |</w:t>
                    </w:r>
                    <w:r>
                      <w:rPr>
                        <w:spacing w:val="-1"/>
                        <w:sz w:val="13"/>
                      </w:rPr>
                      <w:t> </w:t>
                    </w:r>
                    <w:hyperlink r:id="rId1">
                      <w:r>
                        <w:rPr>
                          <w:color w:val="0000ED"/>
                          <w:spacing w:val="-2"/>
                          <w:sz w:val="13"/>
                        </w:rPr>
                        <w:t>https://legalsheets.co.uk/</w:t>
                      </w:r>
                    </w:hyperlink>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245" w:hanging="223"/>
        <w:jc w:val="left"/>
      </w:pPr>
      <w:rPr>
        <w:rFonts w:hint="default" w:ascii="Arial" w:hAnsi="Arial" w:eastAsia="Arial" w:cs="Arial"/>
        <w:b/>
        <w:bCs/>
        <w:i w:val="0"/>
        <w:iCs w:val="0"/>
        <w:spacing w:val="0"/>
        <w:w w:val="100"/>
        <w:sz w:val="20"/>
        <w:szCs w:val="20"/>
        <w:lang w:val="en-US" w:eastAsia="en-US" w:bidi="ar-SA"/>
      </w:rPr>
    </w:lvl>
    <w:lvl w:ilvl="1">
      <w:start w:val="0"/>
      <w:numFmt w:val="bullet"/>
      <w:lvlText w:val="•"/>
      <w:lvlJc w:val="left"/>
      <w:pPr>
        <w:ind w:left="1165" w:hanging="223"/>
      </w:pPr>
      <w:rPr>
        <w:rFonts w:hint="default"/>
        <w:lang w:val="en-US" w:eastAsia="en-US" w:bidi="ar-SA"/>
      </w:rPr>
    </w:lvl>
    <w:lvl w:ilvl="2">
      <w:start w:val="0"/>
      <w:numFmt w:val="bullet"/>
      <w:lvlText w:val="•"/>
      <w:lvlJc w:val="left"/>
      <w:pPr>
        <w:ind w:left="2091" w:hanging="223"/>
      </w:pPr>
      <w:rPr>
        <w:rFonts w:hint="default"/>
        <w:lang w:val="en-US" w:eastAsia="en-US" w:bidi="ar-SA"/>
      </w:rPr>
    </w:lvl>
    <w:lvl w:ilvl="3">
      <w:start w:val="0"/>
      <w:numFmt w:val="bullet"/>
      <w:lvlText w:val="•"/>
      <w:lvlJc w:val="left"/>
      <w:pPr>
        <w:ind w:left="3016" w:hanging="223"/>
      </w:pPr>
      <w:rPr>
        <w:rFonts w:hint="default"/>
        <w:lang w:val="en-US" w:eastAsia="en-US" w:bidi="ar-SA"/>
      </w:rPr>
    </w:lvl>
    <w:lvl w:ilvl="4">
      <w:start w:val="0"/>
      <w:numFmt w:val="bullet"/>
      <w:lvlText w:val="•"/>
      <w:lvlJc w:val="left"/>
      <w:pPr>
        <w:ind w:left="3942" w:hanging="223"/>
      </w:pPr>
      <w:rPr>
        <w:rFonts w:hint="default"/>
        <w:lang w:val="en-US" w:eastAsia="en-US" w:bidi="ar-SA"/>
      </w:rPr>
    </w:lvl>
    <w:lvl w:ilvl="5">
      <w:start w:val="0"/>
      <w:numFmt w:val="bullet"/>
      <w:lvlText w:val="•"/>
      <w:lvlJc w:val="left"/>
      <w:pPr>
        <w:ind w:left="4868" w:hanging="223"/>
      </w:pPr>
      <w:rPr>
        <w:rFonts w:hint="default"/>
        <w:lang w:val="en-US" w:eastAsia="en-US" w:bidi="ar-SA"/>
      </w:rPr>
    </w:lvl>
    <w:lvl w:ilvl="6">
      <w:start w:val="0"/>
      <w:numFmt w:val="bullet"/>
      <w:lvlText w:val="•"/>
      <w:lvlJc w:val="left"/>
      <w:pPr>
        <w:ind w:left="5793" w:hanging="223"/>
      </w:pPr>
      <w:rPr>
        <w:rFonts w:hint="default"/>
        <w:lang w:val="en-US" w:eastAsia="en-US" w:bidi="ar-SA"/>
      </w:rPr>
    </w:lvl>
    <w:lvl w:ilvl="7">
      <w:start w:val="0"/>
      <w:numFmt w:val="bullet"/>
      <w:lvlText w:val="•"/>
      <w:lvlJc w:val="left"/>
      <w:pPr>
        <w:ind w:left="6719" w:hanging="223"/>
      </w:pPr>
      <w:rPr>
        <w:rFonts w:hint="default"/>
        <w:lang w:val="en-US" w:eastAsia="en-US" w:bidi="ar-SA"/>
      </w:rPr>
    </w:lvl>
    <w:lvl w:ilvl="8">
      <w:start w:val="0"/>
      <w:numFmt w:val="bullet"/>
      <w:lvlText w:val="•"/>
      <w:lvlJc w:val="left"/>
      <w:pPr>
        <w:ind w:left="7645" w:hanging="223"/>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n-US" w:eastAsia="en-US" w:bidi="ar-SA"/>
    </w:rPr>
  </w:style>
  <w:style w:styleId="BodyText" w:type="paragraph">
    <w:name w:val="Body Text"/>
    <w:basedOn w:val="Normal"/>
    <w:uiPriority w:val="1"/>
    <w:qFormat/>
    <w:pPr>
      <w:spacing w:before="60"/>
      <w:ind w:left="23"/>
    </w:pPr>
    <w:rPr>
      <w:rFonts w:ascii="Arial MT" w:hAnsi="Arial MT" w:eastAsia="Arial MT" w:cs="Arial MT"/>
      <w:sz w:val="19"/>
      <w:szCs w:val="19"/>
      <w:lang w:val="en-US" w:eastAsia="en-US" w:bidi="ar-SA"/>
    </w:rPr>
  </w:style>
  <w:style w:styleId="Heading1" w:type="paragraph">
    <w:name w:val="Heading 1"/>
    <w:basedOn w:val="Normal"/>
    <w:uiPriority w:val="1"/>
    <w:qFormat/>
    <w:pPr>
      <w:spacing w:before="60"/>
      <w:ind w:right="422"/>
      <w:jc w:val="center"/>
      <w:outlineLvl w:val="1"/>
    </w:pPr>
    <w:rPr>
      <w:rFonts w:ascii="Arial" w:hAnsi="Arial" w:eastAsia="Arial" w:cs="Arial"/>
      <w:b/>
      <w:bCs/>
      <w:sz w:val="32"/>
      <w:szCs w:val="32"/>
      <w:lang w:val="en-US" w:eastAsia="en-US" w:bidi="ar-SA"/>
    </w:rPr>
  </w:style>
  <w:style w:styleId="Heading2" w:type="paragraph">
    <w:name w:val="Heading 2"/>
    <w:basedOn w:val="Normal"/>
    <w:uiPriority w:val="1"/>
    <w:qFormat/>
    <w:pPr>
      <w:spacing w:before="111"/>
      <w:ind w:left="245" w:hanging="222"/>
      <w:outlineLvl w:val="2"/>
    </w:pPr>
    <w:rPr>
      <w:rFonts w:ascii="Arial" w:hAnsi="Arial" w:eastAsia="Arial" w:cs="Arial"/>
      <w:b/>
      <w:bCs/>
      <w:sz w:val="20"/>
      <w:szCs w:val="20"/>
      <w:lang w:val="en-US" w:eastAsia="en-US" w:bidi="ar-SA"/>
    </w:rPr>
  </w:style>
  <w:style w:styleId="ListParagraph" w:type="paragraph">
    <w:name w:val="List Paragraph"/>
    <w:basedOn w:val="Normal"/>
    <w:uiPriority w:val="1"/>
    <w:qFormat/>
    <w:pPr>
      <w:spacing w:before="111"/>
      <w:ind w:left="245" w:hanging="222"/>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s://legalsheet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dc:subject>unspecified</dc:subject>
  <dc:title>untitled</dc:title>
  <dcterms:created xsi:type="dcterms:W3CDTF">2026-08-22T09:38:47Z</dcterms:created>
  <dcterms:modified xsi:type="dcterms:W3CDTF">2026-08-22T09:38:47Z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2026-08-21T00:00:00Z</vt:filetime>
  </property>
  <property fmtid="{D5CDD505-2E9C-101B-9397-08002B2CF9AE}" pid="4" name="Creator">
    <vt:lpwstr>anonymous</vt:lpwstr>
  </property>
  <property fmtid="{D5CDD505-2E9C-101B-9397-08002B2CF9AE}" pid="5" name="LastSaved">
    <vt:filetime>2026-08-22T00:00:00Z</vt:filetime>
  </property>
  <property fmtid="{D5CDD505-2E9C-101B-9397-08002B2CF9AE}" pid="6" name="Producer">
    <vt:lpwstr>ReportLab PDF Library - (opensource)</vt:lpwstr>
  </property>
</Properties>
</file>