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Parenting Plan </w:t>
      </w:r>
      <w:r>
        <w:rPr>
          <w:spacing w:val="-5"/>
        </w:rPr>
        <w:t>UK</w:t>
      </w:r>
    </w:p>
    <w:p>
      <w:pPr>
        <w:pStyle w:val="BodyText"/>
        <w:spacing w:before="1"/>
        <w:ind w:left="0" w:firstLine="0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147339</wp:posOffset>
                </wp:positionV>
                <wp:extent cx="57277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601563pt;width:451pt;height:.1pt;mso-position-horizontal-relative:page;mso-position-vertical-relative:paragraph;z-index:-15728640;mso-wrap-distance-left:0;mso-wrap-distance-right:0" id="docshape3" coordorigin="1440,232" coordsize="9020,0" path="m1440,232l10460,2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5"/>
        <w:ind w:left="0" w:right="139" w:firstLine="0"/>
        <w:jc w:val="center"/>
        <w:rPr>
          <w:sz w:val="16"/>
        </w:rPr>
      </w:pPr>
      <w:r>
        <w:rPr>
          <w:sz w:val="16"/>
        </w:rPr>
        <w:t>Governed by the Children Act 1989 and Family Procedure Rules </w:t>
      </w:r>
      <w:r>
        <w:rPr>
          <w:spacing w:val="-4"/>
          <w:sz w:val="16"/>
        </w:rPr>
        <w:t>2010</w:t>
      </w:r>
    </w:p>
    <w:p>
      <w:pPr>
        <w:pStyle w:val="BodyText"/>
        <w:spacing w:before="68"/>
        <w:ind w:left="0" w:firstLine="0"/>
        <w:rPr>
          <w:sz w:val="20"/>
        </w:rPr>
      </w:pPr>
    </w:p>
    <w:p>
      <w:pPr>
        <w:pStyle w:val="Heading2"/>
        <w:spacing w:before="0"/>
      </w:pPr>
      <w:r>
        <w:rPr>
          <w:spacing w:val="-2"/>
        </w:rPr>
        <w:t>Parties</w:t>
      </w:r>
    </w:p>
    <w:p>
      <w:pPr>
        <w:pStyle w:val="Heading3"/>
      </w:pPr>
      <w:r>
        <w:rPr/>
        <w:t>Parent </w:t>
      </w:r>
      <w:r>
        <w:rPr>
          <w:spacing w:val="-10"/>
        </w:rPr>
        <w:t>1</w:t>
      </w:r>
    </w:p>
    <w:p>
      <w:pPr>
        <w:pStyle w:val="BodyText"/>
        <w:tabs>
          <w:tab w:pos="9090" w:val="left" w:leader="none"/>
        </w:tabs>
        <w:spacing w:line="307" w:lineRule="auto" w:before="41"/>
        <w:ind w:left="23" w:right="121" w:firstLine="0"/>
      </w:pPr>
      <w:r>
        <w:rPr/>
        <w:t>Name: </w:t>
      </w:r>
      <w:r>
        <w:rPr>
          <w:u w:val="single"/>
        </w:rPr>
        <w:tab/>
      </w:r>
      <w:r>
        <w:rPr/>
        <w:t> Address: </w:t>
      </w:r>
      <w:r>
        <w:rPr>
          <w:u w:val="single"/>
        </w:rPr>
        <w:tab/>
      </w:r>
    </w:p>
    <w:p>
      <w:pPr>
        <w:pStyle w:val="Heading3"/>
        <w:spacing w:before="61"/>
      </w:pPr>
      <w:r>
        <w:rPr/>
        <w:t>Parent </w:t>
      </w:r>
      <w:r>
        <w:rPr>
          <w:spacing w:val="-10"/>
        </w:rPr>
        <w:t>2</w:t>
      </w:r>
    </w:p>
    <w:p>
      <w:pPr>
        <w:pStyle w:val="BodyText"/>
        <w:tabs>
          <w:tab w:pos="9090" w:val="left" w:leader="none"/>
        </w:tabs>
        <w:spacing w:line="307" w:lineRule="auto" w:before="41"/>
        <w:ind w:left="23" w:right="121" w:firstLine="0"/>
      </w:pPr>
      <w:r>
        <w:rPr/>
        <w:t>Name: </w:t>
      </w:r>
      <w:r>
        <w:rPr>
          <w:u w:val="single"/>
        </w:rPr>
        <w:tab/>
      </w:r>
      <w:r>
        <w:rPr/>
        <w:t> Address: </w:t>
      </w:r>
      <w:r>
        <w:rPr>
          <w:u w:val="single"/>
        </w:rPr>
        <w:tab/>
      </w:r>
    </w:p>
    <w:p>
      <w:pPr>
        <w:pStyle w:val="Heading2"/>
        <w:spacing w:before="92"/>
      </w:pPr>
      <w:r>
        <w:rPr/>
        <w:t>Parental Responsibility and Decision-</w:t>
      </w:r>
      <w:r>
        <w:rPr>
          <w:spacing w:val="-2"/>
        </w:rPr>
        <w:t>Making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85" w:lineRule="auto" w:before="79" w:after="0"/>
        <w:ind w:left="383" w:right="188" w:hanging="280"/>
        <w:jc w:val="left"/>
        <w:rPr>
          <w:sz w:val="19"/>
        </w:rPr>
      </w:pPr>
      <w:r>
        <w:rPr>
          <w:sz w:val="19"/>
        </w:rPr>
        <w:t>Parental</w:t>
      </w:r>
      <w:r>
        <w:rPr>
          <w:spacing w:val="-3"/>
          <w:sz w:val="19"/>
        </w:rPr>
        <w:t> </w:t>
      </w:r>
      <w:r>
        <w:rPr>
          <w:sz w:val="19"/>
        </w:rPr>
        <w:t>Responsibility</w:t>
      </w:r>
      <w:r>
        <w:rPr>
          <w:spacing w:val="-3"/>
          <w:sz w:val="19"/>
        </w:rPr>
        <w:t> </w:t>
      </w:r>
      <w:r>
        <w:rPr>
          <w:sz w:val="19"/>
        </w:rPr>
        <w:t>for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children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be</w:t>
      </w:r>
      <w:r>
        <w:rPr>
          <w:spacing w:val="-3"/>
          <w:sz w:val="19"/>
        </w:rPr>
        <w:t> </w:t>
      </w:r>
      <w:r>
        <w:rPr>
          <w:sz w:val="19"/>
        </w:rPr>
        <w:t>shared</w:t>
      </w:r>
      <w:r>
        <w:rPr>
          <w:spacing w:val="-3"/>
          <w:sz w:val="19"/>
        </w:rPr>
        <w:t> </w:t>
      </w:r>
      <w:r>
        <w:rPr>
          <w:sz w:val="19"/>
        </w:rPr>
        <w:t>equally</w:t>
      </w:r>
      <w:r>
        <w:rPr>
          <w:spacing w:val="-3"/>
          <w:sz w:val="19"/>
        </w:rPr>
        <w:t> </w:t>
      </w:r>
      <w:r>
        <w:rPr>
          <w:sz w:val="19"/>
        </w:rPr>
        <w:t>between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parents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accordance</w:t>
      </w:r>
      <w:r>
        <w:rPr>
          <w:spacing w:val="-3"/>
          <w:sz w:val="19"/>
        </w:rPr>
        <w:t> </w:t>
      </w:r>
      <w:r>
        <w:rPr>
          <w:sz w:val="19"/>
        </w:rPr>
        <w:t>with Section 2 of the Children Act 1989.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85" w:lineRule="auto" w:before="0" w:after="0"/>
        <w:ind w:left="383" w:right="194" w:hanging="280"/>
        <w:jc w:val="left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parents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make</w:t>
      </w:r>
      <w:r>
        <w:rPr>
          <w:spacing w:val="-3"/>
          <w:sz w:val="19"/>
        </w:rPr>
        <w:t> </w:t>
      </w:r>
      <w:r>
        <w:rPr>
          <w:sz w:val="19"/>
        </w:rPr>
        <w:t>decisions</w:t>
      </w:r>
      <w:r>
        <w:rPr>
          <w:spacing w:val="-3"/>
          <w:sz w:val="19"/>
        </w:rPr>
        <w:t> </w:t>
      </w:r>
      <w:r>
        <w:rPr>
          <w:sz w:val="19"/>
        </w:rPr>
        <w:t>regarding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children's</w:t>
      </w:r>
      <w:r>
        <w:rPr>
          <w:spacing w:val="-3"/>
          <w:sz w:val="19"/>
        </w:rPr>
        <w:t> </w:t>
      </w:r>
      <w:r>
        <w:rPr>
          <w:sz w:val="19"/>
        </w:rPr>
        <w:t>education,</w:t>
      </w:r>
      <w:r>
        <w:rPr>
          <w:spacing w:val="-3"/>
          <w:sz w:val="19"/>
        </w:rPr>
        <w:t> </w:t>
      </w:r>
      <w:r>
        <w:rPr>
          <w:sz w:val="19"/>
        </w:rPr>
        <w:t>health,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welfare</w:t>
      </w:r>
      <w:r>
        <w:rPr>
          <w:spacing w:val="-3"/>
          <w:sz w:val="19"/>
        </w:rPr>
        <w:t> </w:t>
      </w:r>
      <w:r>
        <w:rPr>
          <w:sz w:val="19"/>
        </w:rPr>
        <w:t>jointly,</w:t>
      </w:r>
      <w:r>
        <w:rPr>
          <w:spacing w:val="-3"/>
          <w:sz w:val="19"/>
        </w:rPr>
        <w:t> </w:t>
      </w:r>
      <w:r>
        <w:rPr>
          <w:sz w:val="19"/>
        </w:rPr>
        <w:t>having regard to the welfare of each child as the paramount consideration.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85" w:lineRule="auto" w:before="0" w:after="0"/>
        <w:ind w:left="383" w:right="168" w:hanging="280"/>
        <w:jc w:val="left"/>
        <w:rPr>
          <w:sz w:val="19"/>
        </w:rPr>
      </w:pP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event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disagreement,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parents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attempt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resolve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matter</w:t>
      </w:r>
      <w:r>
        <w:rPr>
          <w:spacing w:val="-3"/>
          <w:sz w:val="19"/>
        </w:rPr>
        <w:t> </w:t>
      </w:r>
      <w:r>
        <w:rPr>
          <w:sz w:val="19"/>
        </w:rPr>
        <w:t>through</w:t>
      </w:r>
      <w:r>
        <w:rPr>
          <w:spacing w:val="-3"/>
          <w:sz w:val="19"/>
        </w:rPr>
        <w:t> </w:t>
      </w:r>
      <w:r>
        <w:rPr>
          <w:sz w:val="19"/>
        </w:rPr>
        <w:t>family</w:t>
      </w:r>
      <w:r>
        <w:rPr>
          <w:spacing w:val="-3"/>
          <w:sz w:val="19"/>
        </w:rPr>
        <w:t> </w:t>
      </w:r>
      <w:r>
        <w:rPr>
          <w:sz w:val="19"/>
        </w:rPr>
        <w:t>mediation before making any application to the Family Court.</w:t>
      </w:r>
    </w:p>
    <w:p>
      <w:pPr>
        <w:pStyle w:val="Heading2"/>
        <w:spacing w:before="91"/>
      </w:pPr>
      <w:r>
        <w:rPr/>
        <w:t>Child Arrangements </w:t>
      </w:r>
      <w:r>
        <w:rPr>
          <w:spacing w:val="-2"/>
        </w:rPr>
        <w:t>Schedule</w:t>
      </w:r>
    </w:p>
    <w:p>
      <w:pPr>
        <w:pStyle w:val="ListParagraph"/>
        <w:numPr>
          <w:ilvl w:val="0"/>
          <w:numId w:val="2"/>
        </w:numPr>
        <w:tabs>
          <w:tab w:pos="234" w:val="left" w:leader="none"/>
        </w:tabs>
        <w:spacing w:line="285" w:lineRule="auto" w:before="79" w:after="0"/>
        <w:ind w:left="23" w:right="365" w:firstLine="0"/>
        <w:jc w:val="left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parents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share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children's</w:t>
      </w:r>
      <w:r>
        <w:rPr>
          <w:spacing w:val="-3"/>
          <w:sz w:val="19"/>
        </w:rPr>
        <w:t> </w:t>
      </w:r>
      <w:r>
        <w:rPr>
          <w:sz w:val="19"/>
        </w:rPr>
        <w:t>time</w:t>
      </w:r>
      <w:r>
        <w:rPr>
          <w:spacing w:val="-3"/>
          <w:sz w:val="19"/>
        </w:rPr>
        <w:t> </w:t>
      </w:r>
      <w:r>
        <w:rPr>
          <w:sz w:val="19"/>
        </w:rPr>
        <w:t>on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week-to-week</w:t>
      </w:r>
      <w:r>
        <w:rPr>
          <w:spacing w:val="-3"/>
          <w:sz w:val="19"/>
        </w:rPr>
        <w:t> </w:t>
      </w:r>
      <w:r>
        <w:rPr>
          <w:sz w:val="19"/>
        </w:rPr>
        <w:t>basis,</w:t>
      </w:r>
      <w:r>
        <w:rPr>
          <w:spacing w:val="-3"/>
          <w:sz w:val="19"/>
        </w:rPr>
        <w:t> </w:t>
      </w:r>
      <w:r>
        <w:rPr>
          <w:sz w:val="19"/>
        </w:rPr>
        <w:t>with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handover</w:t>
      </w:r>
      <w:r>
        <w:rPr>
          <w:spacing w:val="-3"/>
          <w:sz w:val="19"/>
        </w:rPr>
        <w:t> </w:t>
      </w:r>
      <w:r>
        <w:rPr>
          <w:sz w:val="19"/>
        </w:rPr>
        <w:t>occurring</w:t>
      </w:r>
      <w:r>
        <w:rPr>
          <w:spacing w:val="-3"/>
          <w:sz w:val="19"/>
        </w:rPr>
        <w:t> </w:t>
      </w:r>
      <w:r>
        <w:rPr>
          <w:sz w:val="19"/>
        </w:rPr>
        <w:t>each Sunday at:</w:t>
      </w:r>
    </w:p>
    <w:p>
      <w:pPr>
        <w:pStyle w:val="BodyText"/>
        <w:tabs>
          <w:tab w:pos="4049" w:val="left" w:leader="none"/>
        </w:tabs>
        <w:ind w:left="234" w:firstLine="0"/>
      </w:pPr>
      <w:r>
        <w:rPr/>
        <w:t>Handover time:</w:t>
      </w:r>
      <w:r>
        <w:rPr>
          <w:spacing w:val="26"/>
        </w:rPr>
        <w:t> </w:t>
      </w:r>
      <w:r>
        <w:rPr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85" w:lineRule="auto" w:before="62" w:after="0"/>
        <w:ind w:left="383" w:right="357" w:hanging="280"/>
        <w:jc w:val="left"/>
        <w:rPr>
          <w:sz w:val="19"/>
        </w:rPr>
      </w:pPr>
      <w:r>
        <w:rPr>
          <w:sz w:val="19"/>
        </w:rPr>
        <w:t>Each</w:t>
      </w:r>
      <w:r>
        <w:rPr>
          <w:spacing w:val="-3"/>
          <w:sz w:val="19"/>
        </w:rPr>
        <w:t> </w:t>
      </w:r>
      <w:r>
        <w:rPr>
          <w:sz w:val="19"/>
        </w:rPr>
        <w:t>parent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have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children</w:t>
      </w:r>
      <w:r>
        <w:rPr>
          <w:spacing w:val="-3"/>
          <w:sz w:val="19"/>
        </w:rPr>
        <w:t> </w:t>
      </w:r>
      <w:r>
        <w:rPr>
          <w:sz w:val="19"/>
        </w:rPr>
        <w:t>for</w:t>
      </w:r>
      <w:r>
        <w:rPr>
          <w:spacing w:val="-3"/>
          <w:sz w:val="19"/>
        </w:rPr>
        <w:t> </w:t>
      </w:r>
      <w:r>
        <w:rPr>
          <w:sz w:val="19"/>
        </w:rPr>
        <w:t>alternating</w:t>
      </w:r>
      <w:r>
        <w:rPr>
          <w:spacing w:val="-3"/>
          <w:sz w:val="19"/>
        </w:rPr>
        <w:t> </w:t>
      </w:r>
      <w:r>
        <w:rPr>
          <w:sz w:val="19"/>
        </w:rPr>
        <w:t>weeks,</w:t>
      </w:r>
      <w:r>
        <w:rPr>
          <w:spacing w:val="-3"/>
          <w:sz w:val="19"/>
        </w:rPr>
        <w:t> </w:t>
      </w:r>
      <w:r>
        <w:rPr>
          <w:sz w:val="19"/>
        </w:rPr>
        <w:t>with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exchange</w:t>
      </w:r>
      <w:r>
        <w:rPr>
          <w:spacing w:val="-3"/>
          <w:sz w:val="19"/>
        </w:rPr>
        <w:t> </w:t>
      </w:r>
      <w:r>
        <w:rPr>
          <w:sz w:val="19"/>
        </w:rPr>
        <w:t>occurring</w:t>
      </w:r>
      <w:r>
        <w:rPr>
          <w:spacing w:val="-3"/>
          <w:sz w:val="19"/>
        </w:rPr>
        <w:t> </w:t>
      </w:r>
      <w:r>
        <w:rPr>
          <w:sz w:val="19"/>
        </w:rPr>
        <w:t>on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agreed day and time set out above.</w:t>
      </w:r>
    </w:p>
    <w:p>
      <w:pPr>
        <w:pStyle w:val="ListParagraph"/>
        <w:numPr>
          <w:ilvl w:val="0"/>
          <w:numId w:val="2"/>
        </w:numPr>
        <w:tabs>
          <w:tab w:pos="382" w:val="left" w:leader="none"/>
        </w:tabs>
        <w:spacing w:line="240" w:lineRule="auto" w:before="0" w:after="0"/>
        <w:ind w:left="382" w:right="0" w:hanging="279"/>
        <w:jc w:val="left"/>
        <w:rPr>
          <w:sz w:val="19"/>
        </w:rPr>
      </w:pPr>
      <w:r>
        <w:rPr>
          <w:sz w:val="19"/>
        </w:rPr>
        <w:t>The parents may agree to vary the arrangements for special occasions, bank holidays, or other </w:t>
      </w:r>
      <w:r>
        <w:rPr>
          <w:spacing w:val="-2"/>
          <w:sz w:val="19"/>
        </w:rPr>
        <w:t>events.</w:t>
      </w:r>
    </w:p>
    <w:p>
      <w:pPr>
        <w:pStyle w:val="Heading2"/>
        <w:spacing w:before="132"/>
      </w:pPr>
      <w:r>
        <w:rPr/>
        <w:t>Communication and </w:t>
      </w:r>
      <w:r>
        <w:rPr>
          <w:spacing w:val="-2"/>
        </w:rPr>
        <w:t>Access</w:t>
      </w:r>
    </w:p>
    <w:p>
      <w:pPr>
        <w:pStyle w:val="ListParagraph"/>
        <w:numPr>
          <w:ilvl w:val="0"/>
          <w:numId w:val="3"/>
        </w:numPr>
        <w:tabs>
          <w:tab w:pos="383" w:val="left" w:leader="none"/>
        </w:tabs>
        <w:spacing w:line="285" w:lineRule="auto" w:before="79" w:after="0"/>
        <w:ind w:left="383" w:right="675" w:hanging="280"/>
        <w:jc w:val="left"/>
        <w:rPr>
          <w:sz w:val="19"/>
        </w:rPr>
      </w:pPr>
      <w:r>
        <w:rPr>
          <w:sz w:val="19"/>
        </w:rPr>
        <w:t>Each</w:t>
      </w:r>
      <w:r>
        <w:rPr>
          <w:spacing w:val="-3"/>
          <w:sz w:val="19"/>
        </w:rPr>
        <w:t> </w:t>
      </w:r>
      <w:r>
        <w:rPr>
          <w:sz w:val="19"/>
        </w:rPr>
        <w:t>parent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at</w:t>
      </w:r>
      <w:r>
        <w:rPr>
          <w:spacing w:val="-3"/>
          <w:sz w:val="19"/>
        </w:rPr>
        <w:t> </w:t>
      </w:r>
      <w:r>
        <w:rPr>
          <w:sz w:val="19"/>
        </w:rPr>
        <w:t>all</w:t>
      </w:r>
      <w:r>
        <w:rPr>
          <w:spacing w:val="-3"/>
          <w:sz w:val="19"/>
        </w:rPr>
        <w:t> </w:t>
      </w:r>
      <w:r>
        <w:rPr>
          <w:sz w:val="19"/>
        </w:rPr>
        <w:t>times</w:t>
      </w:r>
      <w:r>
        <w:rPr>
          <w:spacing w:val="-3"/>
          <w:sz w:val="19"/>
        </w:rPr>
        <w:t> </w:t>
      </w:r>
      <w:r>
        <w:rPr>
          <w:sz w:val="19"/>
        </w:rPr>
        <w:t>have</w:t>
      </w:r>
      <w:r>
        <w:rPr>
          <w:spacing w:val="-3"/>
          <w:sz w:val="19"/>
        </w:rPr>
        <w:t> </w:t>
      </w:r>
      <w:r>
        <w:rPr>
          <w:sz w:val="19"/>
        </w:rPr>
        <w:t>reasonable</w:t>
      </w:r>
      <w:r>
        <w:rPr>
          <w:spacing w:val="-3"/>
          <w:sz w:val="19"/>
        </w:rPr>
        <w:t> </w:t>
      </w:r>
      <w:r>
        <w:rPr>
          <w:sz w:val="19"/>
        </w:rPr>
        <w:t>access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children</w:t>
      </w:r>
      <w:r>
        <w:rPr>
          <w:spacing w:val="-3"/>
          <w:sz w:val="19"/>
        </w:rPr>
        <w:t> </w:t>
      </w:r>
      <w:r>
        <w:rPr>
          <w:sz w:val="19"/>
        </w:rPr>
        <w:t>via</w:t>
      </w:r>
      <w:r>
        <w:rPr>
          <w:spacing w:val="-3"/>
          <w:sz w:val="19"/>
        </w:rPr>
        <w:t> </w:t>
      </w:r>
      <w:r>
        <w:rPr>
          <w:sz w:val="19"/>
        </w:rPr>
        <w:t>telephone,</w:t>
      </w:r>
      <w:r>
        <w:rPr>
          <w:spacing w:val="-3"/>
          <w:sz w:val="19"/>
        </w:rPr>
        <w:t> </w:t>
      </w:r>
      <w:r>
        <w:rPr>
          <w:sz w:val="19"/>
        </w:rPr>
        <w:t>email,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text message, and shall facilitate such contact without interference.</w:t>
      </w:r>
    </w:p>
    <w:p>
      <w:pPr>
        <w:pStyle w:val="ListParagraph"/>
        <w:numPr>
          <w:ilvl w:val="0"/>
          <w:numId w:val="3"/>
        </w:numPr>
        <w:tabs>
          <w:tab w:pos="383" w:val="left" w:leader="none"/>
        </w:tabs>
        <w:spacing w:line="285" w:lineRule="auto" w:before="0" w:after="0"/>
        <w:ind w:left="383" w:right="532" w:hanging="280"/>
        <w:jc w:val="left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parents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provide</w:t>
      </w:r>
      <w:r>
        <w:rPr>
          <w:spacing w:val="-3"/>
          <w:sz w:val="19"/>
        </w:rPr>
        <w:t> </w:t>
      </w:r>
      <w:r>
        <w:rPr>
          <w:sz w:val="19"/>
        </w:rPr>
        <w:t>each</w:t>
      </w:r>
      <w:r>
        <w:rPr>
          <w:spacing w:val="-3"/>
          <w:sz w:val="19"/>
        </w:rPr>
        <w:t> </w:t>
      </w:r>
      <w:r>
        <w:rPr>
          <w:sz w:val="19"/>
        </w:rPr>
        <w:t>other</w:t>
      </w:r>
      <w:r>
        <w:rPr>
          <w:spacing w:val="-3"/>
          <w:sz w:val="19"/>
        </w:rPr>
        <w:t> </w:t>
      </w:r>
      <w:r>
        <w:rPr>
          <w:sz w:val="19"/>
        </w:rPr>
        <w:t>with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children's</w:t>
      </w:r>
      <w:r>
        <w:rPr>
          <w:spacing w:val="-3"/>
          <w:sz w:val="19"/>
        </w:rPr>
        <w:t> </w:t>
      </w:r>
      <w:r>
        <w:rPr>
          <w:sz w:val="19"/>
        </w:rPr>
        <w:t>current</w:t>
      </w:r>
      <w:r>
        <w:rPr>
          <w:spacing w:val="-3"/>
          <w:sz w:val="19"/>
        </w:rPr>
        <w:t> </w:t>
      </w:r>
      <w:r>
        <w:rPr>
          <w:sz w:val="19"/>
        </w:rPr>
        <w:t>contact</w:t>
      </w:r>
      <w:r>
        <w:rPr>
          <w:spacing w:val="-3"/>
          <w:sz w:val="19"/>
        </w:rPr>
        <w:t> </w:t>
      </w:r>
      <w:r>
        <w:rPr>
          <w:sz w:val="19"/>
        </w:rPr>
        <w:t>details,</w:t>
      </w:r>
      <w:r>
        <w:rPr>
          <w:spacing w:val="-3"/>
          <w:sz w:val="19"/>
        </w:rPr>
        <w:t> </w:t>
      </w:r>
      <w:r>
        <w:rPr>
          <w:sz w:val="19"/>
        </w:rPr>
        <w:t>including</w:t>
      </w:r>
      <w:r>
        <w:rPr>
          <w:spacing w:val="-3"/>
          <w:sz w:val="19"/>
        </w:rPr>
        <w:t> </w:t>
      </w:r>
      <w:r>
        <w:rPr>
          <w:sz w:val="19"/>
        </w:rPr>
        <w:t>telephone numbers, email addresses, and correspondence addresses.</w:t>
      </w: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40" w:lineRule="auto" w:before="0" w:after="0"/>
        <w:ind w:left="382" w:right="0" w:hanging="279"/>
        <w:jc w:val="left"/>
        <w:rPr>
          <w:sz w:val="19"/>
        </w:rPr>
      </w:pPr>
      <w:r>
        <w:rPr>
          <w:sz w:val="19"/>
        </w:rPr>
        <w:t>Each parent shall notify the other promptly of any changes to the children's contact </w:t>
      </w:r>
      <w:r>
        <w:rPr>
          <w:spacing w:val="-2"/>
          <w:sz w:val="19"/>
        </w:rPr>
        <w:t>details.</w:t>
      </w:r>
    </w:p>
    <w:p>
      <w:pPr>
        <w:pStyle w:val="Heading2"/>
        <w:spacing w:before="132"/>
      </w:pPr>
      <w:r>
        <w:rPr/>
        <w:t>Child </w:t>
      </w:r>
      <w:r>
        <w:rPr>
          <w:spacing w:val="-2"/>
        </w:rPr>
        <w:t>Maintenance</w:t>
      </w:r>
    </w:p>
    <w:p>
      <w:pPr>
        <w:pStyle w:val="ListParagraph"/>
        <w:numPr>
          <w:ilvl w:val="0"/>
          <w:numId w:val="4"/>
        </w:numPr>
        <w:tabs>
          <w:tab w:pos="383" w:val="left" w:leader="none"/>
        </w:tabs>
        <w:spacing w:line="285" w:lineRule="auto" w:before="80" w:after="0"/>
        <w:ind w:left="383" w:right="432" w:hanging="280"/>
        <w:jc w:val="left"/>
        <w:rPr>
          <w:sz w:val="19"/>
        </w:rPr>
      </w:pPr>
      <w:r>
        <w:rPr>
          <w:sz w:val="19"/>
        </w:rPr>
        <w:t>Child maintenance shall be calculated and paid in accordance with the Child Maintenance Service (CMS)</w:t>
      </w:r>
      <w:r>
        <w:rPr>
          <w:spacing w:val="-3"/>
          <w:sz w:val="19"/>
        </w:rPr>
        <w:t> </w:t>
      </w:r>
      <w:r>
        <w:rPr>
          <w:sz w:val="19"/>
        </w:rPr>
        <w:t>guidelines</w:t>
      </w:r>
      <w:r>
        <w:rPr>
          <w:spacing w:val="-3"/>
          <w:sz w:val="19"/>
        </w:rPr>
        <w:t> </w:t>
      </w:r>
      <w:r>
        <w:rPr>
          <w:sz w:val="19"/>
        </w:rPr>
        <w:t>under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Child</w:t>
      </w:r>
      <w:r>
        <w:rPr>
          <w:spacing w:val="-3"/>
          <w:sz w:val="19"/>
        </w:rPr>
        <w:t> </w:t>
      </w:r>
      <w:r>
        <w:rPr>
          <w:sz w:val="19"/>
        </w:rPr>
        <w:t>Support</w:t>
      </w:r>
      <w:r>
        <w:rPr>
          <w:spacing w:val="-3"/>
          <w:sz w:val="19"/>
        </w:rPr>
        <w:t> </w:t>
      </w:r>
      <w:r>
        <w:rPr>
          <w:sz w:val="19"/>
        </w:rPr>
        <w:t>Act</w:t>
      </w:r>
      <w:r>
        <w:rPr>
          <w:spacing w:val="-3"/>
          <w:sz w:val="19"/>
        </w:rPr>
        <w:t> </w:t>
      </w:r>
      <w:r>
        <w:rPr>
          <w:sz w:val="19"/>
        </w:rPr>
        <w:t>1991.</w:t>
      </w:r>
      <w:r>
        <w:rPr>
          <w:spacing w:val="-3"/>
          <w:sz w:val="19"/>
        </w:rPr>
        <w:t> </w:t>
      </w:r>
      <w:r>
        <w:rPr>
          <w:sz w:val="19"/>
        </w:rPr>
        <w:t>Neither</w:t>
      </w:r>
      <w:r>
        <w:rPr>
          <w:spacing w:val="-3"/>
          <w:sz w:val="19"/>
        </w:rPr>
        <w:t> </w:t>
      </w:r>
      <w:r>
        <w:rPr>
          <w:sz w:val="19"/>
        </w:rPr>
        <w:t>parent</w:t>
      </w:r>
      <w:r>
        <w:rPr>
          <w:spacing w:val="-3"/>
          <w:sz w:val="19"/>
        </w:rPr>
        <w:t> </w:t>
      </w:r>
      <w:r>
        <w:rPr>
          <w:sz w:val="19"/>
        </w:rPr>
        <w:t>may</w:t>
      </w:r>
      <w:r>
        <w:rPr>
          <w:spacing w:val="-3"/>
          <w:sz w:val="19"/>
        </w:rPr>
        <w:t> </w:t>
      </w:r>
      <w:r>
        <w:rPr>
          <w:sz w:val="19"/>
        </w:rPr>
        <w:t>contract</w:t>
      </w:r>
      <w:r>
        <w:rPr>
          <w:spacing w:val="-3"/>
          <w:sz w:val="19"/>
        </w:rPr>
        <w:t> </w:t>
      </w:r>
      <w:r>
        <w:rPr>
          <w:sz w:val="19"/>
        </w:rPr>
        <w:t>out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statutory right to apply to the CMS at any time.</w:t>
      </w:r>
    </w:p>
    <w:p>
      <w:pPr>
        <w:pStyle w:val="Heading2"/>
      </w:pPr>
      <w:r>
        <w:rPr/>
        <w:t>Holidays and Special </w:t>
      </w:r>
      <w:r>
        <w:rPr>
          <w:spacing w:val="-2"/>
        </w:rPr>
        <w:t>Occasions</w:t>
      </w:r>
    </w:p>
    <w:p>
      <w:pPr>
        <w:pStyle w:val="ListParagraph"/>
        <w:numPr>
          <w:ilvl w:val="0"/>
          <w:numId w:val="5"/>
        </w:numPr>
        <w:tabs>
          <w:tab w:pos="234" w:val="left" w:leader="none"/>
        </w:tabs>
        <w:spacing w:line="240" w:lineRule="auto" w:before="80" w:after="0"/>
        <w:ind w:left="234" w:right="0" w:hanging="211"/>
        <w:jc w:val="left"/>
        <w:rPr>
          <w:sz w:val="19"/>
        </w:rPr>
      </w:pPr>
      <w:r>
        <w:rPr>
          <w:sz w:val="19"/>
        </w:rPr>
        <w:t>The parents shall alternate public holidays on an even/odd year basis as </w:t>
      </w:r>
      <w:r>
        <w:rPr>
          <w:spacing w:val="-2"/>
          <w:sz w:val="19"/>
        </w:rPr>
        <w:t>follows:</w:t>
      </w:r>
    </w:p>
    <w:p>
      <w:pPr>
        <w:pStyle w:val="ListParagraph"/>
        <w:numPr>
          <w:ilvl w:val="1"/>
          <w:numId w:val="5"/>
        </w:numPr>
        <w:tabs>
          <w:tab w:pos="475" w:val="left" w:leader="none"/>
        </w:tabs>
        <w:spacing w:line="240" w:lineRule="auto" w:before="41" w:after="0"/>
        <w:ind w:left="475" w:right="0" w:hanging="172"/>
        <w:jc w:val="left"/>
        <w:rPr>
          <w:sz w:val="19"/>
        </w:rPr>
      </w:pPr>
      <w:r>
        <w:rPr>
          <w:sz w:val="19"/>
        </w:rPr>
        <w:t>New Year’s Day: Parent 1 in even years, Parent 2 in odd </w:t>
      </w:r>
      <w:r>
        <w:rPr>
          <w:spacing w:val="-2"/>
          <w:sz w:val="19"/>
        </w:rPr>
        <w:t>years</w:t>
      </w:r>
    </w:p>
    <w:p>
      <w:pPr>
        <w:pStyle w:val="ListParagraph"/>
        <w:numPr>
          <w:ilvl w:val="1"/>
          <w:numId w:val="5"/>
        </w:numPr>
        <w:tabs>
          <w:tab w:pos="475" w:val="left" w:leader="none"/>
        </w:tabs>
        <w:spacing w:line="240" w:lineRule="auto" w:before="42" w:after="0"/>
        <w:ind w:left="475" w:right="0" w:hanging="172"/>
        <w:jc w:val="left"/>
        <w:rPr>
          <w:sz w:val="19"/>
        </w:rPr>
      </w:pPr>
      <w:r>
        <w:rPr>
          <w:sz w:val="19"/>
        </w:rPr>
        <w:t>Easter: Parent 1 in odd years, Parent 2 in even </w:t>
      </w:r>
      <w:r>
        <w:rPr>
          <w:spacing w:val="-2"/>
          <w:sz w:val="19"/>
        </w:rPr>
        <w:t>years</w:t>
      </w:r>
    </w:p>
    <w:p>
      <w:pPr>
        <w:pStyle w:val="ListParagraph"/>
        <w:numPr>
          <w:ilvl w:val="1"/>
          <w:numId w:val="5"/>
        </w:numPr>
        <w:tabs>
          <w:tab w:pos="475" w:val="left" w:leader="none"/>
        </w:tabs>
        <w:spacing w:line="240" w:lineRule="auto" w:before="41" w:after="0"/>
        <w:ind w:left="475" w:right="0" w:hanging="172"/>
        <w:jc w:val="left"/>
        <w:rPr>
          <w:sz w:val="19"/>
        </w:rPr>
      </w:pPr>
      <w:r>
        <w:rPr>
          <w:sz w:val="19"/>
        </w:rPr>
        <w:t>May Bank Holiday: Parent 2 in odd years, Parent 1 in even </w:t>
      </w:r>
      <w:r>
        <w:rPr>
          <w:spacing w:val="-2"/>
          <w:sz w:val="19"/>
        </w:rPr>
        <w:t>years</w:t>
      </w:r>
    </w:p>
    <w:p>
      <w:pPr>
        <w:pStyle w:val="ListParagraph"/>
        <w:numPr>
          <w:ilvl w:val="1"/>
          <w:numId w:val="5"/>
        </w:numPr>
        <w:tabs>
          <w:tab w:pos="475" w:val="left" w:leader="none"/>
        </w:tabs>
        <w:spacing w:line="240" w:lineRule="auto" w:before="42" w:after="0"/>
        <w:ind w:left="475" w:right="0" w:hanging="172"/>
        <w:jc w:val="left"/>
        <w:rPr>
          <w:sz w:val="19"/>
        </w:rPr>
      </w:pPr>
      <w:r>
        <w:rPr>
          <w:sz w:val="19"/>
        </w:rPr>
        <w:t>Summer Half-Term: Parent 1 in even years, Parent 2 in odd </w:t>
      </w:r>
      <w:r>
        <w:rPr>
          <w:spacing w:val="-2"/>
          <w:sz w:val="19"/>
        </w:rPr>
        <w:t>years</w:t>
      </w:r>
    </w:p>
    <w:p>
      <w:pPr>
        <w:pStyle w:val="ListParagraph"/>
        <w:numPr>
          <w:ilvl w:val="1"/>
          <w:numId w:val="5"/>
        </w:numPr>
        <w:tabs>
          <w:tab w:pos="475" w:val="left" w:leader="none"/>
        </w:tabs>
        <w:spacing w:line="240" w:lineRule="auto" w:before="41" w:after="0"/>
        <w:ind w:left="475" w:right="0" w:hanging="172"/>
        <w:jc w:val="left"/>
        <w:rPr>
          <w:sz w:val="19"/>
        </w:rPr>
      </w:pPr>
      <w:r>
        <w:rPr>
          <w:sz w:val="19"/>
        </w:rPr>
        <w:t>August Bank Holiday: Parent 1 in odd years, Parent 2 in even </w:t>
      </w:r>
      <w:r>
        <w:rPr>
          <w:spacing w:val="-2"/>
          <w:sz w:val="19"/>
        </w:rPr>
        <w:t>years</w:t>
      </w:r>
    </w:p>
    <w:p>
      <w:pPr>
        <w:pStyle w:val="ListParagraph"/>
        <w:numPr>
          <w:ilvl w:val="1"/>
          <w:numId w:val="5"/>
        </w:numPr>
        <w:tabs>
          <w:tab w:pos="475" w:val="left" w:leader="none"/>
        </w:tabs>
        <w:spacing w:line="240" w:lineRule="auto" w:before="42" w:after="0"/>
        <w:ind w:left="475" w:right="0" w:hanging="172"/>
        <w:jc w:val="left"/>
        <w:rPr>
          <w:sz w:val="19"/>
        </w:rPr>
      </w:pPr>
      <w:r>
        <w:rPr>
          <w:sz w:val="19"/>
        </w:rPr>
        <w:t>Halloween / Bonfire Night: Parent 2 in odd years, Parent 1 in even </w:t>
      </w:r>
      <w:r>
        <w:rPr>
          <w:spacing w:val="-2"/>
          <w:sz w:val="19"/>
        </w:rPr>
        <w:t>years</w:t>
      </w:r>
    </w:p>
    <w:p>
      <w:pPr>
        <w:pStyle w:val="ListParagraph"/>
        <w:numPr>
          <w:ilvl w:val="1"/>
          <w:numId w:val="5"/>
        </w:numPr>
        <w:tabs>
          <w:tab w:pos="475" w:val="left" w:leader="none"/>
        </w:tabs>
        <w:spacing w:line="240" w:lineRule="auto" w:before="41" w:after="0"/>
        <w:ind w:left="475" w:right="0" w:hanging="172"/>
        <w:jc w:val="left"/>
        <w:rPr>
          <w:sz w:val="19"/>
        </w:rPr>
      </w:pPr>
      <w:r>
        <w:rPr>
          <w:sz w:val="19"/>
        </w:rPr>
        <w:t>Christmas: Parent 1 in even years, Parent 2 in odd </w:t>
      </w:r>
      <w:r>
        <w:rPr>
          <w:spacing w:val="-2"/>
          <w:sz w:val="19"/>
        </w:rPr>
        <w:t>years</w:t>
      </w:r>
    </w:p>
    <w:p>
      <w:pPr>
        <w:pStyle w:val="ListParagraph"/>
        <w:numPr>
          <w:ilvl w:val="0"/>
          <w:numId w:val="5"/>
        </w:numPr>
        <w:tabs>
          <w:tab w:pos="383" w:val="left" w:leader="none"/>
        </w:tabs>
        <w:spacing w:line="285" w:lineRule="auto" w:before="62" w:after="0"/>
        <w:ind w:left="383" w:right="522" w:hanging="280"/>
        <w:jc w:val="left"/>
        <w:rPr>
          <w:sz w:val="19"/>
        </w:rPr>
      </w:pPr>
      <w:r>
        <w:rPr>
          <w:sz w:val="19"/>
        </w:rPr>
        <w:t>Each</w:t>
      </w:r>
      <w:r>
        <w:rPr>
          <w:spacing w:val="-3"/>
          <w:sz w:val="19"/>
        </w:rPr>
        <w:t> </w:t>
      </w:r>
      <w:r>
        <w:rPr>
          <w:sz w:val="19"/>
        </w:rPr>
        <w:t>parent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have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children</w:t>
      </w:r>
      <w:r>
        <w:rPr>
          <w:spacing w:val="-3"/>
          <w:sz w:val="19"/>
        </w:rPr>
        <w:t> </w:t>
      </w:r>
      <w:r>
        <w:rPr>
          <w:sz w:val="19"/>
        </w:rPr>
        <w:t>on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children's</w:t>
      </w:r>
      <w:r>
        <w:rPr>
          <w:spacing w:val="-3"/>
          <w:sz w:val="19"/>
        </w:rPr>
        <w:t> </w:t>
      </w:r>
      <w:r>
        <w:rPr>
          <w:sz w:val="19"/>
        </w:rPr>
        <w:t>respective</w:t>
      </w:r>
      <w:r>
        <w:rPr>
          <w:spacing w:val="-3"/>
          <w:sz w:val="19"/>
        </w:rPr>
        <w:t> </w:t>
      </w:r>
      <w:r>
        <w:rPr>
          <w:sz w:val="19"/>
        </w:rPr>
        <w:t>birthdays.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children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spend Mother’s Day with Parent 1 and Father’s Day with Parent 2.</w:t>
      </w:r>
    </w:p>
    <w:p>
      <w:pPr>
        <w:pStyle w:val="Heading2"/>
        <w:spacing w:before="91"/>
      </w:pPr>
      <w:r>
        <w:rPr>
          <w:spacing w:val="-2"/>
        </w:rPr>
        <w:t>Transportation</w:t>
      </w:r>
    </w:p>
    <w:p>
      <w:pPr>
        <w:pStyle w:val="ListParagraph"/>
        <w:numPr>
          <w:ilvl w:val="0"/>
          <w:numId w:val="6"/>
        </w:numPr>
        <w:tabs>
          <w:tab w:pos="382" w:val="left" w:leader="none"/>
        </w:tabs>
        <w:spacing w:line="240" w:lineRule="auto" w:before="79" w:after="0"/>
        <w:ind w:left="382" w:right="0" w:hanging="279"/>
        <w:jc w:val="left"/>
        <w:rPr>
          <w:sz w:val="19"/>
        </w:rPr>
      </w:pPr>
      <w:r>
        <w:rPr>
          <w:sz w:val="19"/>
        </w:rPr>
        <w:t>Each parent shall be responsible for transporting the children during their respective parenting </w:t>
      </w:r>
      <w:r>
        <w:rPr>
          <w:spacing w:val="-2"/>
          <w:sz w:val="19"/>
        </w:rPr>
        <w:t>time.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footerReference w:type="default" r:id="rId5"/>
          <w:type w:val="continuous"/>
          <w:pgSz w:w="11910" w:h="16840"/>
          <w:pgMar w:header="0" w:footer="885" w:top="1260" w:bottom="1080" w:left="1417" w:right="1275"/>
          <w:pgNumType w:start="1"/>
        </w:sectPr>
      </w:pPr>
    </w:p>
    <w:p>
      <w:pPr>
        <w:pStyle w:val="ListParagraph"/>
        <w:numPr>
          <w:ilvl w:val="0"/>
          <w:numId w:val="6"/>
        </w:numPr>
        <w:tabs>
          <w:tab w:pos="383" w:val="left" w:leader="none"/>
        </w:tabs>
        <w:spacing w:line="285" w:lineRule="auto" w:before="116" w:after="0"/>
        <w:ind w:left="383" w:right="547" w:hanging="280"/>
        <w:jc w:val="left"/>
        <w:rPr>
          <w:sz w:val="19"/>
        </w:rPr>
      </w:pPr>
      <w:r>
        <w:rPr>
          <w:sz w:val="19"/>
        </w:rPr>
        <w:t>If</w:t>
      </w:r>
      <w:r>
        <w:rPr>
          <w:spacing w:val="-3"/>
          <w:sz w:val="19"/>
        </w:rPr>
        <w:t> </w:t>
      </w:r>
      <w:r>
        <w:rPr>
          <w:sz w:val="19"/>
        </w:rPr>
        <w:t>one</w:t>
      </w:r>
      <w:r>
        <w:rPr>
          <w:spacing w:val="-3"/>
          <w:sz w:val="19"/>
        </w:rPr>
        <w:t> </w:t>
      </w:r>
      <w:r>
        <w:rPr>
          <w:sz w:val="19"/>
        </w:rPr>
        <w:t>parent</w:t>
      </w:r>
      <w:r>
        <w:rPr>
          <w:spacing w:val="-3"/>
          <w:sz w:val="19"/>
        </w:rPr>
        <w:t> </w:t>
      </w:r>
      <w:r>
        <w:rPr>
          <w:sz w:val="19"/>
        </w:rPr>
        <w:t>is</w:t>
      </w:r>
      <w:r>
        <w:rPr>
          <w:spacing w:val="-3"/>
          <w:sz w:val="19"/>
        </w:rPr>
        <w:t> </w:t>
      </w:r>
      <w:r>
        <w:rPr>
          <w:sz w:val="19"/>
        </w:rPr>
        <w:t>unable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transport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children,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other</w:t>
      </w:r>
      <w:r>
        <w:rPr>
          <w:spacing w:val="-3"/>
          <w:sz w:val="19"/>
        </w:rPr>
        <w:t> </w:t>
      </w:r>
      <w:r>
        <w:rPr>
          <w:sz w:val="19"/>
        </w:rPr>
        <w:t>parent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provide</w:t>
      </w:r>
      <w:r>
        <w:rPr>
          <w:spacing w:val="-3"/>
          <w:sz w:val="19"/>
        </w:rPr>
        <w:t> </w:t>
      </w:r>
      <w:r>
        <w:rPr>
          <w:sz w:val="19"/>
        </w:rPr>
        <w:t>transportation</w:t>
      </w:r>
      <w:r>
        <w:rPr>
          <w:spacing w:val="-3"/>
          <w:sz w:val="19"/>
        </w:rPr>
        <w:t> </w:t>
      </w:r>
      <w:r>
        <w:rPr>
          <w:sz w:val="19"/>
        </w:rPr>
        <w:t>where reasonably practicable.</w:t>
      </w:r>
    </w:p>
    <w:p>
      <w:pPr>
        <w:pStyle w:val="ListParagraph"/>
        <w:numPr>
          <w:ilvl w:val="0"/>
          <w:numId w:val="6"/>
        </w:numPr>
        <w:tabs>
          <w:tab w:pos="383" w:val="left" w:leader="none"/>
        </w:tabs>
        <w:spacing w:line="285" w:lineRule="auto" w:before="0" w:after="0"/>
        <w:ind w:left="383" w:right="295" w:hanging="280"/>
        <w:jc w:val="left"/>
        <w:rPr>
          <w:sz w:val="19"/>
        </w:rPr>
      </w:pPr>
      <w:r>
        <w:rPr>
          <w:sz w:val="19"/>
        </w:rPr>
        <w:t>Where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parents</w:t>
      </w:r>
      <w:r>
        <w:rPr>
          <w:spacing w:val="-3"/>
          <w:sz w:val="19"/>
        </w:rPr>
        <w:t> </w:t>
      </w:r>
      <w:r>
        <w:rPr>
          <w:sz w:val="19"/>
        </w:rPr>
        <w:t>reside</w:t>
      </w:r>
      <w:r>
        <w:rPr>
          <w:spacing w:val="-3"/>
          <w:sz w:val="19"/>
        </w:rPr>
        <w:t> </w:t>
      </w:r>
      <w:r>
        <w:rPr>
          <w:sz w:val="19"/>
        </w:rPr>
        <w:t>more</w:t>
      </w:r>
      <w:r>
        <w:rPr>
          <w:spacing w:val="-3"/>
          <w:sz w:val="19"/>
        </w:rPr>
        <w:t> </w:t>
      </w:r>
      <w:r>
        <w:rPr>
          <w:sz w:val="19"/>
        </w:rPr>
        <w:t>than</w:t>
      </w:r>
      <w:r>
        <w:rPr>
          <w:spacing w:val="-3"/>
          <w:sz w:val="19"/>
        </w:rPr>
        <w:t> </w:t>
      </w:r>
      <w:r>
        <w:rPr>
          <w:sz w:val="19"/>
        </w:rPr>
        <w:t>100</w:t>
      </w:r>
      <w:r>
        <w:rPr>
          <w:spacing w:val="-3"/>
          <w:sz w:val="19"/>
        </w:rPr>
        <w:t> </w:t>
      </w:r>
      <w:r>
        <w:rPr>
          <w:sz w:val="19"/>
        </w:rPr>
        <w:t>miles</w:t>
      </w:r>
      <w:r>
        <w:rPr>
          <w:spacing w:val="-3"/>
          <w:sz w:val="19"/>
        </w:rPr>
        <w:t> </w:t>
      </w:r>
      <w:r>
        <w:rPr>
          <w:sz w:val="19"/>
        </w:rPr>
        <w:t>apart,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parent</w:t>
      </w:r>
      <w:r>
        <w:rPr>
          <w:spacing w:val="-3"/>
          <w:sz w:val="19"/>
        </w:rPr>
        <w:t> </w:t>
      </w:r>
      <w:r>
        <w:rPr>
          <w:sz w:val="19"/>
        </w:rPr>
        <w:t>whose</w:t>
      </w:r>
      <w:r>
        <w:rPr>
          <w:spacing w:val="-3"/>
          <w:sz w:val="19"/>
        </w:rPr>
        <w:t> </w:t>
      </w:r>
      <w:r>
        <w:rPr>
          <w:sz w:val="19"/>
        </w:rPr>
        <w:t>parenting</w:t>
      </w:r>
      <w:r>
        <w:rPr>
          <w:spacing w:val="-3"/>
          <w:sz w:val="19"/>
        </w:rPr>
        <w:t> </w:t>
      </w:r>
      <w:r>
        <w:rPr>
          <w:sz w:val="19"/>
        </w:rPr>
        <w:t>time</w:t>
      </w:r>
      <w:r>
        <w:rPr>
          <w:spacing w:val="-3"/>
          <w:sz w:val="19"/>
        </w:rPr>
        <w:t> </w:t>
      </w:r>
      <w:r>
        <w:rPr>
          <w:sz w:val="19"/>
        </w:rPr>
        <w:t>is</w:t>
      </w:r>
      <w:r>
        <w:rPr>
          <w:spacing w:val="-3"/>
          <w:sz w:val="19"/>
        </w:rPr>
        <w:t> </w:t>
      </w:r>
      <w:r>
        <w:rPr>
          <w:sz w:val="19"/>
        </w:rPr>
        <w:t>commencing shall be responsible for collecting the children.</w:t>
      </w:r>
    </w:p>
    <w:p>
      <w:pPr>
        <w:pStyle w:val="Heading2"/>
        <w:spacing w:before="91"/>
      </w:pPr>
      <w:r>
        <w:rPr/>
        <w:t>Education and Extracurricular </w:t>
      </w:r>
      <w:r>
        <w:rPr>
          <w:spacing w:val="-2"/>
        </w:rPr>
        <w:t>Activities</w:t>
      </w:r>
    </w:p>
    <w:p>
      <w:pPr>
        <w:pStyle w:val="ListParagraph"/>
        <w:numPr>
          <w:ilvl w:val="0"/>
          <w:numId w:val="7"/>
        </w:numPr>
        <w:tabs>
          <w:tab w:pos="383" w:val="left" w:leader="none"/>
        </w:tabs>
        <w:spacing w:line="285" w:lineRule="auto" w:before="80" w:after="0"/>
        <w:ind w:left="383" w:right="358" w:hanging="280"/>
        <w:jc w:val="left"/>
        <w:rPr>
          <w:sz w:val="19"/>
        </w:rPr>
      </w:pPr>
      <w:r>
        <w:rPr>
          <w:sz w:val="19"/>
        </w:rPr>
        <w:t>Each</w:t>
      </w:r>
      <w:r>
        <w:rPr>
          <w:spacing w:val="-3"/>
          <w:sz w:val="19"/>
        </w:rPr>
        <w:t> </w:t>
      </w:r>
      <w:r>
        <w:rPr>
          <w:sz w:val="19"/>
        </w:rPr>
        <w:t>parent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have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right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participate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children’s</w:t>
      </w:r>
      <w:r>
        <w:rPr>
          <w:spacing w:val="-3"/>
          <w:sz w:val="19"/>
        </w:rPr>
        <w:t> </w:t>
      </w:r>
      <w:r>
        <w:rPr>
          <w:sz w:val="19"/>
        </w:rPr>
        <w:t>education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extracurricular</w:t>
      </w:r>
      <w:r>
        <w:rPr>
          <w:spacing w:val="-3"/>
          <w:sz w:val="19"/>
        </w:rPr>
        <w:t> </w:t>
      </w:r>
      <w:r>
        <w:rPr>
          <w:sz w:val="19"/>
        </w:rPr>
        <w:t>activities and to receive information directly from schools and activity providers.</w:t>
      </w:r>
    </w:p>
    <w:p>
      <w:pPr>
        <w:pStyle w:val="ListParagraph"/>
        <w:numPr>
          <w:ilvl w:val="0"/>
          <w:numId w:val="7"/>
        </w:numPr>
        <w:tabs>
          <w:tab w:pos="383" w:val="left" w:leader="none"/>
        </w:tabs>
        <w:spacing w:line="285" w:lineRule="auto" w:before="0" w:after="0"/>
        <w:ind w:left="383" w:right="242" w:hanging="280"/>
        <w:jc w:val="left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parents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keep</w:t>
      </w:r>
      <w:r>
        <w:rPr>
          <w:spacing w:val="-3"/>
          <w:sz w:val="19"/>
        </w:rPr>
        <w:t> </w:t>
      </w:r>
      <w:r>
        <w:rPr>
          <w:sz w:val="19"/>
        </w:rPr>
        <w:t>each</w:t>
      </w:r>
      <w:r>
        <w:rPr>
          <w:spacing w:val="-3"/>
          <w:sz w:val="19"/>
        </w:rPr>
        <w:t> </w:t>
      </w:r>
      <w:r>
        <w:rPr>
          <w:sz w:val="19"/>
        </w:rPr>
        <w:t>other</w:t>
      </w:r>
      <w:r>
        <w:rPr>
          <w:spacing w:val="-3"/>
          <w:sz w:val="19"/>
        </w:rPr>
        <w:t> </w:t>
      </w:r>
      <w:r>
        <w:rPr>
          <w:sz w:val="19"/>
        </w:rPr>
        <w:t>informed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children’s</w:t>
      </w:r>
      <w:r>
        <w:rPr>
          <w:spacing w:val="-3"/>
          <w:sz w:val="19"/>
        </w:rPr>
        <w:t> </w:t>
      </w:r>
      <w:r>
        <w:rPr>
          <w:sz w:val="19"/>
        </w:rPr>
        <w:t>school</w:t>
      </w:r>
      <w:r>
        <w:rPr>
          <w:spacing w:val="-3"/>
          <w:sz w:val="19"/>
        </w:rPr>
        <w:t> </w:t>
      </w:r>
      <w:r>
        <w:rPr>
          <w:sz w:val="19"/>
        </w:rPr>
        <w:t>timetables,</w:t>
      </w:r>
      <w:r>
        <w:rPr>
          <w:spacing w:val="-3"/>
          <w:sz w:val="19"/>
        </w:rPr>
        <w:t> </w:t>
      </w:r>
      <w:r>
        <w:rPr>
          <w:sz w:val="19"/>
        </w:rPr>
        <w:t>activity</w:t>
      </w:r>
      <w:r>
        <w:rPr>
          <w:spacing w:val="-3"/>
          <w:sz w:val="19"/>
        </w:rPr>
        <w:t> </w:t>
      </w:r>
      <w:r>
        <w:rPr>
          <w:sz w:val="19"/>
        </w:rPr>
        <w:t>schedules,</w:t>
      </w:r>
      <w:r>
        <w:rPr>
          <w:spacing w:val="-3"/>
          <w:sz w:val="19"/>
        </w:rPr>
        <w:t> </w:t>
      </w:r>
      <w:r>
        <w:rPr>
          <w:sz w:val="19"/>
        </w:rPr>
        <w:t>and relevant school communications.</w:t>
      </w:r>
    </w:p>
    <w:p>
      <w:pPr>
        <w:pStyle w:val="ListParagraph"/>
        <w:numPr>
          <w:ilvl w:val="0"/>
          <w:numId w:val="7"/>
        </w:numPr>
        <w:tabs>
          <w:tab w:pos="383" w:val="left" w:leader="none"/>
        </w:tabs>
        <w:spacing w:line="285" w:lineRule="auto" w:before="0" w:after="0"/>
        <w:ind w:left="383" w:right="654" w:hanging="280"/>
        <w:jc w:val="left"/>
        <w:rPr>
          <w:sz w:val="19"/>
        </w:rPr>
      </w:pPr>
      <w:r>
        <w:rPr>
          <w:sz w:val="19"/>
        </w:rPr>
        <w:t>Each</w:t>
      </w:r>
      <w:r>
        <w:rPr>
          <w:spacing w:val="-3"/>
          <w:sz w:val="19"/>
        </w:rPr>
        <w:t> </w:t>
      </w:r>
      <w:r>
        <w:rPr>
          <w:sz w:val="19"/>
        </w:rPr>
        <w:t>parent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be</w:t>
      </w:r>
      <w:r>
        <w:rPr>
          <w:spacing w:val="-3"/>
          <w:sz w:val="19"/>
        </w:rPr>
        <w:t> </w:t>
      </w:r>
      <w:r>
        <w:rPr>
          <w:sz w:val="19"/>
        </w:rPr>
        <w:t>responsible</w:t>
      </w:r>
      <w:r>
        <w:rPr>
          <w:spacing w:val="-3"/>
          <w:sz w:val="19"/>
        </w:rPr>
        <w:t> </w:t>
      </w:r>
      <w:r>
        <w:rPr>
          <w:sz w:val="19"/>
        </w:rPr>
        <w:t>for</w:t>
      </w:r>
      <w:r>
        <w:rPr>
          <w:spacing w:val="-3"/>
          <w:sz w:val="19"/>
        </w:rPr>
        <w:t> </w:t>
      </w:r>
      <w:r>
        <w:rPr>
          <w:sz w:val="19"/>
        </w:rPr>
        <w:t>transporting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children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from</w:t>
      </w:r>
      <w:r>
        <w:rPr>
          <w:spacing w:val="-3"/>
          <w:sz w:val="19"/>
        </w:rPr>
        <w:t> </w:t>
      </w:r>
      <w:r>
        <w:rPr>
          <w:sz w:val="19"/>
        </w:rPr>
        <w:t>extracurricular</w:t>
      </w:r>
      <w:r>
        <w:rPr>
          <w:spacing w:val="-3"/>
          <w:sz w:val="19"/>
        </w:rPr>
        <w:t> </w:t>
      </w:r>
      <w:r>
        <w:rPr>
          <w:sz w:val="19"/>
        </w:rPr>
        <w:t>activities during their respective parenting time.</w:t>
      </w:r>
    </w:p>
    <w:p>
      <w:pPr>
        <w:pStyle w:val="Heading2"/>
      </w:pPr>
      <w:r>
        <w:rPr/>
        <w:t>Health </w:t>
      </w:r>
      <w:r>
        <w:rPr>
          <w:spacing w:val="-4"/>
        </w:rPr>
        <w:t>Care</w:t>
      </w:r>
    </w:p>
    <w:p>
      <w:pPr>
        <w:pStyle w:val="ListParagraph"/>
        <w:numPr>
          <w:ilvl w:val="0"/>
          <w:numId w:val="8"/>
        </w:numPr>
        <w:tabs>
          <w:tab w:pos="383" w:val="left" w:leader="none"/>
        </w:tabs>
        <w:spacing w:line="285" w:lineRule="auto" w:before="80" w:after="0"/>
        <w:ind w:left="383" w:right="579" w:hanging="280"/>
        <w:jc w:val="left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parents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consult</w:t>
      </w:r>
      <w:r>
        <w:rPr>
          <w:spacing w:val="-3"/>
          <w:sz w:val="19"/>
        </w:rPr>
        <w:t> </w:t>
      </w:r>
      <w:r>
        <w:rPr>
          <w:sz w:val="19"/>
        </w:rPr>
        <w:t>each</w:t>
      </w:r>
      <w:r>
        <w:rPr>
          <w:spacing w:val="-3"/>
          <w:sz w:val="19"/>
        </w:rPr>
        <w:t> </w:t>
      </w:r>
      <w:r>
        <w:rPr>
          <w:sz w:val="19"/>
        </w:rPr>
        <w:t>other</w:t>
      </w:r>
      <w:r>
        <w:rPr>
          <w:spacing w:val="-3"/>
          <w:sz w:val="19"/>
        </w:rPr>
        <w:t> </w:t>
      </w:r>
      <w:r>
        <w:rPr>
          <w:sz w:val="19"/>
        </w:rPr>
        <w:t>regarding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children’s</w:t>
      </w:r>
      <w:r>
        <w:rPr>
          <w:spacing w:val="-3"/>
          <w:sz w:val="19"/>
        </w:rPr>
        <w:t> </w:t>
      </w:r>
      <w:r>
        <w:rPr>
          <w:sz w:val="19"/>
        </w:rPr>
        <w:t>health</w:t>
      </w:r>
      <w:r>
        <w:rPr>
          <w:spacing w:val="-3"/>
          <w:sz w:val="19"/>
        </w:rPr>
        <w:t> </w:t>
      </w:r>
      <w:r>
        <w:rPr>
          <w:sz w:val="19"/>
        </w:rPr>
        <w:t>care</w:t>
      </w:r>
      <w:r>
        <w:rPr>
          <w:spacing w:val="-3"/>
          <w:sz w:val="19"/>
        </w:rPr>
        <w:t> </w:t>
      </w:r>
      <w:r>
        <w:rPr>
          <w:sz w:val="19"/>
        </w:rPr>
        <w:t>needs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keep</w:t>
      </w:r>
      <w:r>
        <w:rPr>
          <w:spacing w:val="-3"/>
          <w:sz w:val="19"/>
        </w:rPr>
        <w:t> </w:t>
      </w:r>
      <w:r>
        <w:rPr>
          <w:sz w:val="19"/>
        </w:rPr>
        <w:t>the other parent informed of all medical appointments and treatments.</w:t>
      </w:r>
    </w:p>
    <w:p>
      <w:pPr>
        <w:pStyle w:val="ListParagraph"/>
        <w:numPr>
          <w:ilvl w:val="0"/>
          <w:numId w:val="8"/>
        </w:numPr>
        <w:tabs>
          <w:tab w:pos="383" w:val="left" w:leader="none"/>
        </w:tabs>
        <w:spacing w:line="285" w:lineRule="auto" w:before="0" w:after="0"/>
        <w:ind w:left="383" w:right="316" w:hanging="280"/>
        <w:jc w:val="left"/>
        <w:rPr>
          <w:sz w:val="19"/>
        </w:rPr>
      </w:pPr>
      <w:r>
        <w:rPr>
          <w:sz w:val="19"/>
        </w:rPr>
        <w:t>Each</w:t>
      </w:r>
      <w:r>
        <w:rPr>
          <w:spacing w:val="-3"/>
          <w:sz w:val="19"/>
        </w:rPr>
        <w:t> </w:t>
      </w:r>
      <w:r>
        <w:rPr>
          <w:sz w:val="19"/>
        </w:rPr>
        <w:t>parent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have</w:t>
      </w:r>
      <w:r>
        <w:rPr>
          <w:spacing w:val="-3"/>
          <w:sz w:val="19"/>
        </w:rPr>
        <w:t> </w:t>
      </w:r>
      <w:r>
        <w:rPr>
          <w:sz w:val="19"/>
        </w:rPr>
        <w:t>full</w:t>
      </w:r>
      <w:r>
        <w:rPr>
          <w:spacing w:val="-3"/>
          <w:sz w:val="19"/>
        </w:rPr>
        <w:t> </w:t>
      </w:r>
      <w:r>
        <w:rPr>
          <w:sz w:val="19"/>
        </w:rPr>
        <w:t>access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children’s</w:t>
      </w:r>
      <w:r>
        <w:rPr>
          <w:spacing w:val="-3"/>
          <w:sz w:val="19"/>
        </w:rPr>
        <w:t> </w:t>
      </w:r>
      <w:r>
        <w:rPr>
          <w:sz w:val="19"/>
        </w:rPr>
        <w:t>medical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dental</w:t>
      </w:r>
      <w:r>
        <w:rPr>
          <w:spacing w:val="-3"/>
          <w:sz w:val="19"/>
        </w:rPr>
        <w:t> </w:t>
      </w:r>
      <w:r>
        <w:rPr>
          <w:sz w:val="19"/>
        </w:rPr>
        <w:t>records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may</w:t>
      </w:r>
      <w:r>
        <w:rPr>
          <w:spacing w:val="-3"/>
          <w:sz w:val="19"/>
        </w:rPr>
        <w:t> </w:t>
      </w:r>
      <w:r>
        <w:rPr>
          <w:sz w:val="19"/>
        </w:rPr>
        <w:t>liaise</w:t>
      </w:r>
      <w:r>
        <w:rPr>
          <w:spacing w:val="-3"/>
          <w:sz w:val="19"/>
        </w:rPr>
        <w:t> </w:t>
      </w:r>
      <w:r>
        <w:rPr>
          <w:sz w:val="19"/>
        </w:rPr>
        <w:t>directly with the children’s NHS GP, dentist, and other healthcare providers.</w:t>
      </w:r>
    </w:p>
    <w:p>
      <w:pPr>
        <w:pStyle w:val="ListParagraph"/>
        <w:numPr>
          <w:ilvl w:val="0"/>
          <w:numId w:val="8"/>
        </w:numPr>
        <w:tabs>
          <w:tab w:pos="383" w:val="left" w:leader="none"/>
        </w:tabs>
        <w:spacing w:line="285" w:lineRule="auto" w:before="0" w:after="0"/>
        <w:ind w:left="383" w:right="738" w:hanging="280"/>
        <w:jc w:val="left"/>
        <w:rPr>
          <w:sz w:val="19"/>
        </w:rPr>
      </w:pPr>
      <w:r>
        <w:rPr>
          <w:sz w:val="19"/>
        </w:rPr>
        <w:t>Each</w:t>
      </w:r>
      <w:r>
        <w:rPr>
          <w:spacing w:val="-3"/>
          <w:sz w:val="19"/>
        </w:rPr>
        <w:t> </w:t>
      </w:r>
      <w:r>
        <w:rPr>
          <w:sz w:val="19"/>
        </w:rPr>
        <w:t>parent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ensure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children</w:t>
      </w:r>
      <w:r>
        <w:rPr>
          <w:spacing w:val="-3"/>
          <w:sz w:val="19"/>
        </w:rPr>
        <w:t> </w:t>
      </w:r>
      <w:r>
        <w:rPr>
          <w:sz w:val="19"/>
        </w:rPr>
        <w:t>remain</w:t>
      </w:r>
      <w:r>
        <w:rPr>
          <w:spacing w:val="-3"/>
          <w:sz w:val="19"/>
        </w:rPr>
        <w:t> </w:t>
      </w:r>
      <w:r>
        <w:rPr>
          <w:sz w:val="19"/>
        </w:rPr>
        <w:t>registered</w:t>
      </w:r>
      <w:r>
        <w:rPr>
          <w:spacing w:val="-3"/>
          <w:sz w:val="19"/>
        </w:rPr>
        <w:t> </w:t>
      </w:r>
      <w:r>
        <w:rPr>
          <w:sz w:val="19"/>
        </w:rPr>
        <w:t>with</w:t>
      </w:r>
      <w:r>
        <w:rPr>
          <w:spacing w:val="-3"/>
          <w:sz w:val="19"/>
        </w:rPr>
        <w:t> </w:t>
      </w:r>
      <w:r>
        <w:rPr>
          <w:sz w:val="19"/>
        </w:rPr>
        <w:t>appropriate</w:t>
      </w:r>
      <w:r>
        <w:rPr>
          <w:spacing w:val="-3"/>
          <w:sz w:val="19"/>
        </w:rPr>
        <w:t> </w:t>
      </w:r>
      <w:r>
        <w:rPr>
          <w:sz w:val="19"/>
        </w:rPr>
        <w:t>NHS</w:t>
      </w:r>
      <w:r>
        <w:rPr>
          <w:spacing w:val="-3"/>
          <w:sz w:val="19"/>
        </w:rPr>
        <w:t> </w:t>
      </w:r>
      <w:r>
        <w:rPr>
          <w:sz w:val="19"/>
        </w:rPr>
        <w:t>services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shall cooperate in arranging any necessary healthcare during their respective parenting time.</w:t>
      </w:r>
    </w:p>
    <w:p>
      <w:pPr>
        <w:pStyle w:val="Heading2"/>
      </w:pPr>
      <w:r>
        <w:rPr/>
        <w:t>Dispute </w:t>
      </w:r>
      <w:r>
        <w:rPr>
          <w:spacing w:val="-2"/>
        </w:rPr>
        <w:t>Resolution</w:t>
      </w:r>
    </w:p>
    <w:p>
      <w:pPr>
        <w:pStyle w:val="ListParagraph"/>
        <w:numPr>
          <w:ilvl w:val="0"/>
          <w:numId w:val="9"/>
        </w:numPr>
        <w:tabs>
          <w:tab w:pos="383" w:val="left" w:leader="none"/>
        </w:tabs>
        <w:spacing w:line="285" w:lineRule="auto" w:before="80" w:after="0"/>
        <w:ind w:left="383" w:right="442" w:hanging="280"/>
        <w:jc w:val="left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parents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attempt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resolve</w:t>
      </w:r>
      <w:r>
        <w:rPr>
          <w:spacing w:val="-3"/>
          <w:sz w:val="19"/>
        </w:rPr>
        <w:t> </w:t>
      </w:r>
      <w:r>
        <w:rPr>
          <w:sz w:val="19"/>
        </w:rPr>
        <w:t>any</w:t>
      </w:r>
      <w:r>
        <w:rPr>
          <w:spacing w:val="-3"/>
          <w:sz w:val="19"/>
        </w:rPr>
        <w:t> </w:t>
      </w:r>
      <w:r>
        <w:rPr>
          <w:sz w:val="19"/>
        </w:rPr>
        <w:t>disputes</w:t>
      </w:r>
      <w:r>
        <w:rPr>
          <w:spacing w:val="-3"/>
          <w:sz w:val="19"/>
        </w:rPr>
        <w:t> </w:t>
      </w:r>
      <w:r>
        <w:rPr>
          <w:sz w:val="19"/>
        </w:rPr>
        <w:t>arising</w:t>
      </w:r>
      <w:r>
        <w:rPr>
          <w:spacing w:val="-3"/>
          <w:sz w:val="19"/>
        </w:rPr>
        <w:t> </w:t>
      </w:r>
      <w:r>
        <w:rPr>
          <w:sz w:val="19"/>
        </w:rPr>
        <w:t>under</w:t>
      </w:r>
      <w:r>
        <w:rPr>
          <w:spacing w:val="-3"/>
          <w:sz w:val="19"/>
        </w:rPr>
        <w:t> </w:t>
      </w:r>
      <w:r>
        <w:rPr>
          <w:sz w:val="19"/>
        </w:rPr>
        <w:t>this</w:t>
      </w:r>
      <w:r>
        <w:rPr>
          <w:spacing w:val="-3"/>
          <w:sz w:val="19"/>
        </w:rPr>
        <w:t> </w:t>
      </w:r>
      <w:r>
        <w:rPr>
          <w:sz w:val="19"/>
        </w:rPr>
        <w:t>plan</w:t>
      </w:r>
      <w:r>
        <w:rPr>
          <w:spacing w:val="-3"/>
          <w:sz w:val="19"/>
        </w:rPr>
        <w:t> </w:t>
      </w:r>
      <w:r>
        <w:rPr>
          <w:sz w:val="19"/>
        </w:rPr>
        <w:t>through</w:t>
      </w:r>
      <w:r>
        <w:rPr>
          <w:spacing w:val="-3"/>
          <w:sz w:val="19"/>
        </w:rPr>
        <w:t> </w:t>
      </w:r>
      <w:r>
        <w:rPr>
          <w:sz w:val="19"/>
        </w:rPr>
        <w:t>family</w:t>
      </w:r>
      <w:r>
        <w:rPr>
          <w:spacing w:val="-3"/>
          <w:sz w:val="19"/>
        </w:rPr>
        <w:t> </w:t>
      </w:r>
      <w:r>
        <w:rPr>
          <w:sz w:val="19"/>
        </w:rPr>
        <w:t>mediation.</w:t>
      </w:r>
      <w:r>
        <w:rPr>
          <w:spacing w:val="-3"/>
          <w:sz w:val="19"/>
        </w:rPr>
        <w:t> </w:t>
      </w:r>
      <w:r>
        <w:rPr>
          <w:sz w:val="19"/>
        </w:rPr>
        <w:t>If court proceedings become necessary, the applicant must first attend a Mediation Information and Assessment</w:t>
      </w:r>
      <w:r>
        <w:rPr>
          <w:spacing w:val="-2"/>
          <w:sz w:val="19"/>
        </w:rPr>
        <w:t> </w:t>
      </w:r>
      <w:r>
        <w:rPr>
          <w:sz w:val="19"/>
        </w:rPr>
        <w:t>Meeting</w:t>
      </w:r>
      <w:r>
        <w:rPr>
          <w:spacing w:val="-2"/>
          <w:sz w:val="19"/>
        </w:rPr>
        <w:t> </w:t>
      </w:r>
      <w:r>
        <w:rPr>
          <w:sz w:val="19"/>
        </w:rPr>
        <w:t>(MIAM)</w:t>
      </w:r>
      <w:r>
        <w:rPr>
          <w:spacing w:val="-2"/>
          <w:sz w:val="19"/>
        </w:rPr>
        <w:t> </w:t>
      </w:r>
      <w:r>
        <w:rPr>
          <w:sz w:val="19"/>
        </w:rPr>
        <w:t>under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Family</w:t>
      </w:r>
      <w:r>
        <w:rPr>
          <w:spacing w:val="-2"/>
          <w:sz w:val="19"/>
        </w:rPr>
        <w:t> </w:t>
      </w:r>
      <w:r>
        <w:rPr>
          <w:sz w:val="19"/>
        </w:rPr>
        <w:t>Procedure</w:t>
      </w:r>
      <w:r>
        <w:rPr>
          <w:spacing w:val="-2"/>
          <w:sz w:val="19"/>
        </w:rPr>
        <w:t> </w:t>
      </w:r>
      <w:r>
        <w:rPr>
          <w:sz w:val="19"/>
        </w:rPr>
        <w:t>Rules</w:t>
      </w:r>
      <w:r>
        <w:rPr>
          <w:spacing w:val="-2"/>
          <w:sz w:val="19"/>
        </w:rPr>
        <w:t> </w:t>
      </w:r>
      <w:r>
        <w:rPr>
          <w:sz w:val="19"/>
        </w:rPr>
        <w:t>2010,</w:t>
      </w:r>
      <w:r>
        <w:rPr>
          <w:spacing w:val="-2"/>
          <w:sz w:val="19"/>
        </w:rPr>
        <w:t> </w:t>
      </w:r>
      <w:r>
        <w:rPr>
          <w:sz w:val="19"/>
        </w:rPr>
        <w:t>unless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statutory</w:t>
      </w:r>
      <w:r>
        <w:rPr>
          <w:spacing w:val="-2"/>
          <w:sz w:val="19"/>
        </w:rPr>
        <w:t> </w:t>
      </w:r>
      <w:r>
        <w:rPr>
          <w:sz w:val="19"/>
        </w:rPr>
        <w:t>exemption </w:t>
      </w:r>
      <w:r>
        <w:rPr>
          <w:spacing w:val="-2"/>
          <w:sz w:val="19"/>
        </w:rPr>
        <w:t>applies.</w:t>
      </w:r>
    </w:p>
    <w:p>
      <w:pPr>
        <w:pStyle w:val="ListParagraph"/>
        <w:numPr>
          <w:ilvl w:val="0"/>
          <w:numId w:val="9"/>
        </w:numPr>
        <w:tabs>
          <w:tab w:pos="383" w:val="left" w:leader="none"/>
        </w:tabs>
        <w:spacing w:line="285" w:lineRule="auto" w:before="0" w:after="0"/>
        <w:ind w:left="383" w:right="591" w:hanging="280"/>
        <w:jc w:val="left"/>
        <w:rPr>
          <w:sz w:val="19"/>
        </w:rPr>
      </w:pPr>
      <w:r>
        <w:rPr>
          <w:sz w:val="19"/>
        </w:rPr>
        <w:t>If</w:t>
      </w:r>
      <w:r>
        <w:rPr>
          <w:spacing w:val="-3"/>
          <w:sz w:val="19"/>
        </w:rPr>
        <w:t> </w:t>
      </w:r>
      <w:r>
        <w:rPr>
          <w:sz w:val="19"/>
        </w:rPr>
        <w:t>mediation</w:t>
      </w:r>
      <w:r>
        <w:rPr>
          <w:spacing w:val="-3"/>
          <w:sz w:val="19"/>
        </w:rPr>
        <w:t> </w:t>
      </w:r>
      <w:r>
        <w:rPr>
          <w:sz w:val="19"/>
        </w:rPr>
        <w:t>is</w:t>
      </w:r>
      <w:r>
        <w:rPr>
          <w:spacing w:val="-3"/>
          <w:sz w:val="19"/>
        </w:rPr>
        <w:t> </w:t>
      </w:r>
      <w:r>
        <w:rPr>
          <w:sz w:val="19"/>
        </w:rPr>
        <w:t>unsuccessful,</w:t>
      </w:r>
      <w:r>
        <w:rPr>
          <w:spacing w:val="-3"/>
          <w:sz w:val="19"/>
        </w:rPr>
        <w:t> </w:t>
      </w:r>
      <w:r>
        <w:rPr>
          <w:sz w:val="19"/>
        </w:rPr>
        <w:t>either</w:t>
      </w:r>
      <w:r>
        <w:rPr>
          <w:spacing w:val="-3"/>
          <w:sz w:val="19"/>
        </w:rPr>
        <w:t> </w:t>
      </w:r>
      <w:r>
        <w:rPr>
          <w:sz w:val="19"/>
        </w:rPr>
        <w:t>parent</w:t>
      </w:r>
      <w:r>
        <w:rPr>
          <w:spacing w:val="-3"/>
          <w:sz w:val="19"/>
        </w:rPr>
        <w:t> </w:t>
      </w:r>
      <w:r>
        <w:rPr>
          <w:sz w:val="19"/>
        </w:rPr>
        <w:t>may</w:t>
      </w:r>
      <w:r>
        <w:rPr>
          <w:spacing w:val="-3"/>
          <w:sz w:val="19"/>
        </w:rPr>
        <w:t> </w:t>
      </w:r>
      <w:r>
        <w:rPr>
          <w:sz w:val="19"/>
        </w:rPr>
        <w:t>apply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Family</w:t>
      </w:r>
      <w:r>
        <w:rPr>
          <w:spacing w:val="-3"/>
          <w:sz w:val="19"/>
        </w:rPr>
        <w:t> </w:t>
      </w:r>
      <w:r>
        <w:rPr>
          <w:sz w:val="19"/>
        </w:rPr>
        <w:t>Court</w:t>
      </w:r>
      <w:r>
        <w:rPr>
          <w:spacing w:val="-3"/>
          <w:sz w:val="19"/>
        </w:rPr>
        <w:t> </w:t>
      </w:r>
      <w:r>
        <w:rPr>
          <w:sz w:val="19"/>
        </w:rPr>
        <w:t>for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Child</w:t>
      </w:r>
      <w:r>
        <w:rPr>
          <w:spacing w:val="-3"/>
          <w:sz w:val="19"/>
        </w:rPr>
        <w:t> </w:t>
      </w:r>
      <w:r>
        <w:rPr>
          <w:sz w:val="19"/>
        </w:rPr>
        <w:t>Arrangements Order under Section 8 of the Children Act 1989.</w:t>
      </w:r>
    </w:p>
    <w:p>
      <w:pPr>
        <w:pStyle w:val="Heading2"/>
      </w:pPr>
      <w:r>
        <w:rPr>
          <w:spacing w:val="-2"/>
        </w:rPr>
        <w:t>Modification</w:t>
      </w:r>
    </w:p>
    <w:p>
      <w:pPr>
        <w:pStyle w:val="ListParagraph"/>
        <w:numPr>
          <w:ilvl w:val="0"/>
          <w:numId w:val="10"/>
        </w:numPr>
        <w:tabs>
          <w:tab w:pos="382" w:val="left" w:leader="none"/>
        </w:tabs>
        <w:spacing w:line="240" w:lineRule="auto" w:before="80" w:after="0"/>
        <w:ind w:left="382" w:right="0" w:hanging="279"/>
        <w:jc w:val="left"/>
        <w:rPr>
          <w:sz w:val="19"/>
        </w:rPr>
      </w:pPr>
      <w:r>
        <w:rPr>
          <w:sz w:val="19"/>
        </w:rPr>
        <w:t>This parenting plan may be modified by mutual agreement of both parents at any </w:t>
      </w:r>
      <w:r>
        <w:rPr>
          <w:spacing w:val="-2"/>
          <w:sz w:val="19"/>
        </w:rPr>
        <w:t>time.</w:t>
      </w:r>
    </w:p>
    <w:p>
      <w:pPr>
        <w:pStyle w:val="ListParagraph"/>
        <w:numPr>
          <w:ilvl w:val="0"/>
          <w:numId w:val="10"/>
        </w:numPr>
        <w:tabs>
          <w:tab w:pos="382" w:val="left" w:leader="none"/>
        </w:tabs>
        <w:spacing w:line="240" w:lineRule="auto" w:before="41" w:after="0"/>
        <w:ind w:left="382" w:right="0" w:hanging="279"/>
        <w:jc w:val="left"/>
        <w:rPr>
          <w:sz w:val="19"/>
        </w:rPr>
      </w:pPr>
      <w:r>
        <w:rPr>
          <w:sz w:val="19"/>
        </w:rPr>
        <w:t>Any modification must be recorded in writing and signed by both parents before it takes </w:t>
      </w:r>
      <w:r>
        <w:rPr>
          <w:spacing w:val="-2"/>
          <w:sz w:val="19"/>
        </w:rPr>
        <w:t>effect.</w:t>
      </w:r>
    </w:p>
    <w:p>
      <w:pPr>
        <w:pStyle w:val="BodyText"/>
        <w:spacing w:line="285" w:lineRule="auto" w:before="82"/>
        <w:ind w:left="23" w:right="219" w:firstLine="0"/>
      </w:pPr>
      <w:r>
        <w:rPr/>
        <w:t>This is a voluntary private parenting plan intended to reflect the parents’ current agreement in the best interests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children.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advisable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both</w:t>
      </w:r>
      <w:r>
        <w:rPr>
          <w:spacing w:val="-2"/>
        </w:rPr>
        <w:t> </w:t>
      </w:r>
      <w:r>
        <w:rPr/>
        <w:t>parents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seek</w:t>
      </w:r>
      <w:r>
        <w:rPr>
          <w:spacing w:val="-2"/>
        </w:rPr>
        <w:t> </w:t>
      </w:r>
      <w:r>
        <w:rPr/>
        <w:t>independent</w:t>
      </w:r>
      <w:r>
        <w:rPr>
          <w:spacing w:val="-2"/>
        </w:rPr>
        <w:t> </w:t>
      </w:r>
      <w:r>
        <w:rPr/>
        <w:t>legal</w:t>
      </w:r>
      <w:r>
        <w:rPr>
          <w:spacing w:val="-2"/>
        </w:rPr>
        <w:t> </w:t>
      </w:r>
      <w:r>
        <w:rPr/>
        <w:t>advice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qualified solicitor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England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Wales.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circumstances</w:t>
      </w:r>
      <w:r>
        <w:rPr>
          <w:spacing w:val="-1"/>
        </w:rPr>
        <w:t> </w:t>
      </w:r>
      <w:r>
        <w:rPr/>
        <w:t>change,</w:t>
      </w:r>
      <w:r>
        <w:rPr>
          <w:spacing w:val="-1"/>
        </w:rPr>
        <w:t> </w:t>
      </w:r>
      <w:r>
        <w:rPr/>
        <w:t>either</w:t>
      </w:r>
      <w:r>
        <w:rPr>
          <w:spacing w:val="-1"/>
        </w:rPr>
        <w:t> </w:t>
      </w:r>
      <w:r>
        <w:rPr/>
        <w:t>parent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return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mediation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apply</w:t>
      </w:r>
      <w:r>
        <w:rPr>
          <w:spacing w:val="-1"/>
        </w:rPr>
        <w:t> </w:t>
      </w:r>
      <w:r>
        <w:rPr/>
        <w:t>to the Family Court.</w:t>
      </w:r>
    </w:p>
    <w:p>
      <w:pPr>
        <w:pStyle w:val="Heading2"/>
      </w:pPr>
      <w:r>
        <w:rPr>
          <w:spacing w:val="-2"/>
        </w:rPr>
        <w:t>Relocation</w:t>
      </w:r>
    </w:p>
    <w:p>
      <w:pPr>
        <w:pStyle w:val="ListParagraph"/>
        <w:numPr>
          <w:ilvl w:val="0"/>
          <w:numId w:val="11"/>
        </w:numPr>
        <w:tabs>
          <w:tab w:pos="383" w:val="left" w:leader="none"/>
        </w:tabs>
        <w:spacing w:line="285" w:lineRule="auto" w:before="80" w:after="0"/>
        <w:ind w:left="383" w:right="188" w:hanging="280"/>
        <w:jc w:val="left"/>
        <w:rPr>
          <w:sz w:val="19"/>
        </w:rPr>
      </w:pPr>
      <w:r>
        <w:rPr>
          <w:sz w:val="19"/>
        </w:rPr>
        <w:t>Each</w:t>
      </w:r>
      <w:r>
        <w:rPr>
          <w:spacing w:val="-2"/>
          <w:sz w:val="19"/>
        </w:rPr>
        <w:t> </w:t>
      </w:r>
      <w:r>
        <w:rPr>
          <w:sz w:val="19"/>
        </w:rPr>
        <w:t>parent</w:t>
      </w:r>
      <w:r>
        <w:rPr>
          <w:spacing w:val="-2"/>
          <w:sz w:val="19"/>
        </w:rPr>
        <w:t> </w:t>
      </w:r>
      <w:r>
        <w:rPr>
          <w:sz w:val="19"/>
        </w:rPr>
        <w:t>shall</w:t>
      </w:r>
      <w:r>
        <w:rPr>
          <w:spacing w:val="-2"/>
          <w:sz w:val="19"/>
        </w:rPr>
        <w:t> </w:t>
      </w:r>
      <w:r>
        <w:rPr>
          <w:sz w:val="19"/>
        </w:rPr>
        <w:t>provide</w:t>
      </w:r>
      <w:r>
        <w:rPr>
          <w:spacing w:val="-2"/>
          <w:sz w:val="19"/>
        </w:rPr>
        <w:t> </w:t>
      </w:r>
      <w:r>
        <w:rPr>
          <w:sz w:val="19"/>
        </w:rPr>
        <w:t>written</w:t>
      </w:r>
      <w:r>
        <w:rPr>
          <w:spacing w:val="-2"/>
          <w:sz w:val="19"/>
        </w:rPr>
        <w:t> </w:t>
      </w:r>
      <w:r>
        <w:rPr>
          <w:sz w:val="19"/>
        </w:rPr>
        <w:t>notice</w:t>
      </w:r>
      <w:r>
        <w:rPr>
          <w:spacing w:val="-2"/>
          <w:sz w:val="19"/>
        </w:rPr>
        <w:t> </w:t>
      </w:r>
      <w:r>
        <w:rPr>
          <w:sz w:val="19"/>
        </w:rPr>
        <w:t>to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other</w:t>
      </w:r>
      <w:r>
        <w:rPr>
          <w:spacing w:val="-2"/>
          <w:sz w:val="19"/>
        </w:rPr>
        <w:t> </w:t>
      </w:r>
      <w:r>
        <w:rPr>
          <w:sz w:val="19"/>
        </w:rPr>
        <w:t>at</w:t>
      </w:r>
      <w:r>
        <w:rPr>
          <w:spacing w:val="-2"/>
          <w:sz w:val="19"/>
        </w:rPr>
        <w:t> </w:t>
      </w:r>
      <w:r>
        <w:rPr>
          <w:sz w:val="19"/>
        </w:rPr>
        <w:t>least</w:t>
      </w:r>
      <w:r>
        <w:rPr>
          <w:spacing w:val="-2"/>
          <w:sz w:val="19"/>
        </w:rPr>
        <w:t> </w:t>
      </w:r>
      <w:r>
        <w:rPr>
          <w:sz w:val="19"/>
        </w:rPr>
        <w:t>60</w:t>
      </w:r>
      <w:r>
        <w:rPr>
          <w:spacing w:val="-2"/>
          <w:sz w:val="19"/>
        </w:rPr>
        <w:t> </w:t>
      </w:r>
      <w:r>
        <w:rPr>
          <w:sz w:val="19"/>
        </w:rPr>
        <w:t>days</w:t>
      </w:r>
      <w:r>
        <w:rPr>
          <w:spacing w:val="-2"/>
          <w:sz w:val="19"/>
        </w:rPr>
        <w:t> </w:t>
      </w:r>
      <w:r>
        <w:rPr>
          <w:sz w:val="19"/>
        </w:rPr>
        <w:t>before</w:t>
      </w:r>
      <w:r>
        <w:rPr>
          <w:spacing w:val="-2"/>
          <w:sz w:val="19"/>
        </w:rPr>
        <w:t> </w:t>
      </w:r>
      <w:r>
        <w:rPr>
          <w:sz w:val="19"/>
        </w:rPr>
        <w:t>any</w:t>
      </w:r>
      <w:r>
        <w:rPr>
          <w:spacing w:val="-2"/>
          <w:sz w:val="19"/>
        </w:rPr>
        <w:t> </w:t>
      </w:r>
      <w:r>
        <w:rPr>
          <w:sz w:val="19"/>
        </w:rPr>
        <w:t>planned</w:t>
      </w:r>
      <w:r>
        <w:rPr>
          <w:spacing w:val="-2"/>
          <w:sz w:val="19"/>
        </w:rPr>
        <w:t> </w:t>
      </w:r>
      <w:r>
        <w:rPr>
          <w:sz w:val="19"/>
        </w:rPr>
        <w:t>relocation</w:t>
      </w:r>
      <w:r>
        <w:rPr>
          <w:spacing w:val="-2"/>
          <w:sz w:val="19"/>
        </w:rPr>
        <w:t> </w:t>
      </w:r>
      <w:r>
        <w:rPr>
          <w:sz w:val="19"/>
        </w:rPr>
        <w:t>that would change the children’s area of residence.</w:t>
      </w:r>
    </w:p>
    <w:p>
      <w:pPr>
        <w:pStyle w:val="ListParagraph"/>
        <w:numPr>
          <w:ilvl w:val="0"/>
          <w:numId w:val="11"/>
        </w:numPr>
        <w:tabs>
          <w:tab w:pos="383" w:val="left" w:leader="none"/>
        </w:tabs>
        <w:spacing w:line="285" w:lineRule="auto" w:before="0" w:after="0"/>
        <w:ind w:left="383" w:right="538" w:hanging="280"/>
        <w:jc w:val="left"/>
        <w:rPr>
          <w:sz w:val="19"/>
        </w:rPr>
      </w:pPr>
      <w:r>
        <w:rPr>
          <w:sz w:val="19"/>
        </w:rPr>
        <w:t>If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relocation</w:t>
      </w:r>
      <w:r>
        <w:rPr>
          <w:spacing w:val="-3"/>
          <w:sz w:val="19"/>
        </w:rPr>
        <w:t> </w:t>
      </w:r>
      <w:r>
        <w:rPr>
          <w:sz w:val="19"/>
        </w:rPr>
        <w:t>will</w:t>
      </w:r>
      <w:r>
        <w:rPr>
          <w:spacing w:val="-3"/>
          <w:sz w:val="19"/>
        </w:rPr>
        <w:t> </w:t>
      </w:r>
      <w:r>
        <w:rPr>
          <w:sz w:val="19"/>
        </w:rPr>
        <w:t>materially</w:t>
      </w:r>
      <w:r>
        <w:rPr>
          <w:spacing w:val="-3"/>
          <w:sz w:val="19"/>
        </w:rPr>
        <w:t> </w:t>
      </w:r>
      <w:r>
        <w:rPr>
          <w:sz w:val="19"/>
        </w:rPr>
        <w:t>affect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child</w:t>
      </w:r>
      <w:r>
        <w:rPr>
          <w:spacing w:val="-3"/>
          <w:sz w:val="19"/>
        </w:rPr>
        <w:t> </w:t>
      </w:r>
      <w:r>
        <w:rPr>
          <w:sz w:val="19"/>
        </w:rPr>
        <w:t>arrangements</w:t>
      </w:r>
      <w:r>
        <w:rPr>
          <w:spacing w:val="-3"/>
          <w:sz w:val="19"/>
        </w:rPr>
        <w:t> </w:t>
      </w:r>
      <w:r>
        <w:rPr>
          <w:sz w:val="19"/>
        </w:rPr>
        <w:t>schedule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children’s</w:t>
      </w:r>
      <w:r>
        <w:rPr>
          <w:spacing w:val="-3"/>
          <w:sz w:val="19"/>
        </w:rPr>
        <w:t> </w:t>
      </w:r>
      <w:r>
        <w:rPr>
          <w:sz w:val="19"/>
        </w:rPr>
        <w:t>education</w:t>
      </w:r>
      <w:r>
        <w:rPr>
          <w:spacing w:val="-3"/>
          <w:sz w:val="19"/>
        </w:rPr>
        <w:t> </w:t>
      </w:r>
      <w:r>
        <w:rPr>
          <w:sz w:val="19"/>
        </w:rPr>
        <w:t>or extracurricular activities, the parents shall negotiate a modification to this plan.</w:t>
      </w:r>
    </w:p>
    <w:p>
      <w:pPr>
        <w:pStyle w:val="ListParagraph"/>
        <w:numPr>
          <w:ilvl w:val="0"/>
          <w:numId w:val="11"/>
        </w:numPr>
        <w:tabs>
          <w:tab w:pos="383" w:val="left" w:leader="none"/>
        </w:tabs>
        <w:spacing w:line="285" w:lineRule="auto" w:before="0" w:after="0"/>
        <w:ind w:left="383" w:right="399" w:hanging="280"/>
        <w:jc w:val="left"/>
        <w:rPr>
          <w:sz w:val="19"/>
        </w:rPr>
      </w:pPr>
      <w:r>
        <w:rPr>
          <w:sz w:val="19"/>
        </w:rPr>
        <w:t>If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parents</w:t>
      </w:r>
      <w:r>
        <w:rPr>
          <w:spacing w:val="-3"/>
          <w:sz w:val="19"/>
        </w:rPr>
        <w:t> </w:t>
      </w:r>
      <w:r>
        <w:rPr>
          <w:sz w:val="19"/>
        </w:rPr>
        <w:t>are</w:t>
      </w:r>
      <w:r>
        <w:rPr>
          <w:spacing w:val="-3"/>
          <w:sz w:val="19"/>
        </w:rPr>
        <w:t> </w:t>
      </w:r>
      <w:r>
        <w:rPr>
          <w:sz w:val="19"/>
        </w:rPr>
        <w:t>unable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reach</w:t>
      </w:r>
      <w:r>
        <w:rPr>
          <w:spacing w:val="-3"/>
          <w:sz w:val="19"/>
        </w:rPr>
        <w:t> </w:t>
      </w:r>
      <w:r>
        <w:rPr>
          <w:sz w:val="19"/>
        </w:rPr>
        <w:t>agreement</w:t>
      </w:r>
      <w:r>
        <w:rPr>
          <w:spacing w:val="-3"/>
          <w:sz w:val="19"/>
        </w:rPr>
        <w:t> </w:t>
      </w:r>
      <w:r>
        <w:rPr>
          <w:sz w:val="19"/>
        </w:rPr>
        <w:t>regarding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relocation,</w:t>
      </w:r>
      <w:r>
        <w:rPr>
          <w:spacing w:val="-3"/>
          <w:sz w:val="19"/>
        </w:rPr>
        <w:t> </w:t>
      </w:r>
      <w:r>
        <w:rPr>
          <w:sz w:val="19"/>
        </w:rPr>
        <w:t>either</w:t>
      </w:r>
      <w:r>
        <w:rPr>
          <w:spacing w:val="-3"/>
          <w:sz w:val="19"/>
        </w:rPr>
        <w:t> </w:t>
      </w:r>
      <w:r>
        <w:rPr>
          <w:sz w:val="19"/>
        </w:rPr>
        <w:t>parent</w:t>
      </w:r>
      <w:r>
        <w:rPr>
          <w:spacing w:val="-3"/>
          <w:sz w:val="19"/>
        </w:rPr>
        <w:t> </w:t>
      </w:r>
      <w:r>
        <w:rPr>
          <w:sz w:val="19"/>
        </w:rPr>
        <w:t>may</w:t>
      </w:r>
      <w:r>
        <w:rPr>
          <w:spacing w:val="-3"/>
          <w:sz w:val="19"/>
        </w:rPr>
        <w:t> </w:t>
      </w:r>
      <w:r>
        <w:rPr>
          <w:sz w:val="19"/>
        </w:rPr>
        <w:t>apply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the Family Court for determination.</w:t>
      </w:r>
    </w:p>
    <w:p>
      <w:pPr>
        <w:pStyle w:val="Heading2"/>
      </w:pPr>
      <w:r>
        <w:rPr/>
        <w:t>Holiday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2"/>
        </w:numPr>
        <w:tabs>
          <w:tab w:pos="382" w:val="left" w:leader="none"/>
        </w:tabs>
        <w:spacing w:line="240" w:lineRule="auto" w:before="80" w:after="0"/>
        <w:ind w:left="382" w:right="0" w:hanging="279"/>
        <w:jc w:val="left"/>
        <w:rPr>
          <w:sz w:val="19"/>
        </w:rPr>
      </w:pPr>
      <w:r>
        <w:rPr>
          <w:sz w:val="19"/>
        </w:rPr>
        <w:t>Each parent shall have the right to two weeks’ holiday time with the children per calendar </w:t>
      </w:r>
      <w:r>
        <w:rPr>
          <w:spacing w:val="-2"/>
          <w:sz w:val="19"/>
        </w:rPr>
        <w:t>year.</w:t>
      </w:r>
    </w:p>
    <w:p>
      <w:pPr>
        <w:pStyle w:val="ListParagraph"/>
        <w:numPr>
          <w:ilvl w:val="0"/>
          <w:numId w:val="12"/>
        </w:numPr>
        <w:tabs>
          <w:tab w:pos="383" w:val="left" w:leader="none"/>
        </w:tabs>
        <w:spacing w:line="285" w:lineRule="auto" w:before="41" w:after="0"/>
        <w:ind w:left="383" w:right="727" w:hanging="280"/>
        <w:jc w:val="left"/>
        <w:rPr>
          <w:sz w:val="19"/>
        </w:rPr>
      </w:pPr>
      <w:r>
        <w:rPr>
          <w:sz w:val="19"/>
        </w:rPr>
        <w:t>Holiday</w:t>
      </w:r>
      <w:r>
        <w:rPr>
          <w:spacing w:val="-3"/>
          <w:sz w:val="19"/>
        </w:rPr>
        <w:t> </w:t>
      </w:r>
      <w:r>
        <w:rPr>
          <w:sz w:val="19"/>
        </w:rPr>
        <w:t>time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be</w:t>
      </w:r>
      <w:r>
        <w:rPr>
          <w:spacing w:val="-3"/>
          <w:sz w:val="19"/>
        </w:rPr>
        <w:t> </w:t>
      </w:r>
      <w:r>
        <w:rPr>
          <w:sz w:val="19"/>
        </w:rPr>
        <w:t>agreed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scheduled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advance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not</w:t>
      </w:r>
      <w:r>
        <w:rPr>
          <w:spacing w:val="-3"/>
          <w:sz w:val="19"/>
        </w:rPr>
        <w:t> </w:t>
      </w:r>
      <w:r>
        <w:rPr>
          <w:sz w:val="19"/>
        </w:rPr>
        <w:t>interfere</w:t>
      </w:r>
      <w:r>
        <w:rPr>
          <w:spacing w:val="-3"/>
          <w:sz w:val="19"/>
        </w:rPr>
        <w:t> </w:t>
      </w:r>
      <w:r>
        <w:rPr>
          <w:sz w:val="19"/>
        </w:rPr>
        <w:t>with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children’s school attendance or extracurricular activities.</w:t>
      </w:r>
    </w:p>
    <w:p>
      <w:pPr>
        <w:pStyle w:val="ListParagraph"/>
        <w:numPr>
          <w:ilvl w:val="0"/>
          <w:numId w:val="12"/>
        </w:numPr>
        <w:tabs>
          <w:tab w:pos="383" w:val="left" w:leader="none"/>
        </w:tabs>
        <w:spacing w:line="285" w:lineRule="auto" w:before="0" w:after="0"/>
        <w:ind w:left="383" w:right="748" w:hanging="280"/>
        <w:jc w:val="left"/>
        <w:rPr>
          <w:sz w:val="19"/>
        </w:rPr>
      </w:pPr>
      <w:r>
        <w:rPr>
          <w:sz w:val="19"/>
        </w:rPr>
        <w:t>The parent taking the children on holiday shall provide the other parent with a written itinerary, including</w:t>
      </w:r>
      <w:r>
        <w:rPr>
          <w:spacing w:val="-3"/>
          <w:sz w:val="19"/>
        </w:rPr>
        <w:t> </w:t>
      </w:r>
      <w:r>
        <w:rPr>
          <w:sz w:val="19"/>
        </w:rPr>
        <w:t>destination,</w:t>
      </w:r>
      <w:r>
        <w:rPr>
          <w:spacing w:val="-3"/>
          <w:sz w:val="19"/>
        </w:rPr>
        <w:t> </w:t>
      </w:r>
      <w:r>
        <w:rPr>
          <w:sz w:val="19"/>
        </w:rPr>
        <w:t>accommodation,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contact</w:t>
      </w:r>
      <w:r>
        <w:rPr>
          <w:spacing w:val="-3"/>
          <w:sz w:val="19"/>
        </w:rPr>
        <w:t> </w:t>
      </w:r>
      <w:r>
        <w:rPr>
          <w:sz w:val="19"/>
        </w:rPr>
        <w:t>details,</w:t>
      </w:r>
      <w:r>
        <w:rPr>
          <w:spacing w:val="-3"/>
          <w:sz w:val="19"/>
        </w:rPr>
        <w:t> </w:t>
      </w:r>
      <w:r>
        <w:rPr>
          <w:sz w:val="19"/>
        </w:rPr>
        <w:t>at</w:t>
      </w:r>
      <w:r>
        <w:rPr>
          <w:spacing w:val="-3"/>
          <w:sz w:val="19"/>
        </w:rPr>
        <w:t> </w:t>
      </w:r>
      <w:r>
        <w:rPr>
          <w:sz w:val="19"/>
        </w:rPr>
        <w:t>least</w:t>
      </w:r>
      <w:r>
        <w:rPr>
          <w:spacing w:val="-3"/>
          <w:sz w:val="19"/>
        </w:rPr>
        <w:t> </w:t>
      </w:r>
      <w:r>
        <w:rPr>
          <w:sz w:val="19"/>
        </w:rPr>
        <w:t>two</w:t>
      </w:r>
      <w:r>
        <w:rPr>
          <w:spacing w:val="-3"/>
          <w:sz w:val="19"/>
        </w:rPr>
        <w:t> </w:t>
      </w:r>
      <w:r>
        <w:rPr>
          <w:sz w:val="19"/>
        </w:rPr>
        <w:t>weeks</w:t>
      </w:r>
      <w:r>
        <w:rPr>
          <w:spacing w:val="-3"/>
          <w:sz w:val="19"/>
        </w:rPr>
        <w:t> </w:t>
      </w:r>
      <w:r>
        <w:rPr>
          <w:sz w:val="19"/>
        </w:rPr>
        <w:t>before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holiday </w:t>
      </w:r>
      <w:r>
        <w:rPr>
          <w:spacing w:val="-2"/>
          <w:sz w:val="19"/>
        </w:rPr>
        <w:t>commences.</w:t>
      </w:r>
    </w:p>
    <w:p>
      <w:pPr>
        <w:pStyle w:val="Heading2"/>
        <w:spacing w:before="91"/>
      </w:pPr>
      <w:r>
        <w:rPr/>
        <w:t>Grandparent </w:t>
      </w:r>
      <w:r>
        <w:rPr>
          <w:spacing w:val="-2"/>
        </w:rPr>
        <w:t>Contact</w:t>
      </w:r>
    </w:p>
    <w:p>
      <w:pPr>
        <w:pStyle w:val="Heading2"/>
        <w:spacing w:after="0"/>
        <w:sectPr>
          <w:headerReference w:type="default" r:id="rId6"/>
          <w:footerReference w:type="default" r:id="rId7"/>
          <w:pgSz w:w="11910" w:h="16840"/>
          <w:pgMar w:header="1453" w:footer="885" w:top="1740" w:bottom="1080" w:left="1417" w:right="1275"/>
          <w:pgNumType w:start="2"/>
        </w:sectPr>
      </w:pPr>
    </w:p>
    <w:p>
      <w:pPr>
        <w:pStyle w:val="ListParagraph"/>
        <w:numPr>
          <w:ilvl w:val="0"/>
          <w:numId w:val="13"/>
        </w:numPr>
        <w:tabs>
          <w:tab w:pos="383" w:val="left" w:leader="none"/>
        </w:tabs>
        <w:spacing w:line="285" w:lineRule="auto" w:before="116" w:after="0"/>
        <w:ind w:left="383" w:right="1382" w:hanging="280"/>
        <w:jc w:val="left"/>
        <w:rPr>
          <w:sz w:val="19"/>
        </w:rPr>
      </w:pPr>
      <w:r>
        <w:rPr>
          <w:sz w:val="19"/>
        </w:rPr>
        <w:t>Each</w:t>
      </w:r>
      <w:r>
        <w:rPr>
          <w:spacing w:val="-3"/>
          <w:sz w:val="19"/>
        </w:rPr>
        <w:t> </w:t>
      </w:r>
      <w:r>
        <w:rPr>
          <w:sz w:val="19"/>
        </w:rPr>
        <w:t>parent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encourage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facilitate</w:t>
      </w:r>
      <w:r>
        <w:rPr>
          <w:spacing w:val="-3"/>
          <w:sz w:val="19"/>
        </w:rPr>
        <w:t> </w:t>
      </w:r>
      <w:r>
        <w:rPr>
          <w:sz w:val="19"/>
        </w:rPr>
        <w:t>regular</w:t>
      </w:r>
      <w:r>
        <w:rPr>
          <w:spacing w:val="-3"/>
          <w:sz w:val="19"/>
        </w:rPr>
        <w:t> </w:t>
      </w:r>
      <w:r>
        <w:rPr>
          <w:sz w:val="19"/>
        </w:rPr>
        <w:t>contact</w:t>
      </w:r>
      <w:r>
        <w:rPr>
          <w:spacing w:val="-3"/>
          <w:sz w:val="19"/>
        </w:rPr>
        <w:t> </w:t>
      </w:r>
      <w:r>
        <w:rPr>
          <w:sz w:val="19"/>
        </w:rPr>
        <w:t>between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children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their </w:t>
      </w:r>
      <w:r>
        <w:rPr>
          <w:spacing w:val="-2"/>
          <w:sz w:val="19"/>
        </w:rPr>
        <w:t>grandparents.</w:t>
      </w:r>
    </w:p>
    <w:p>
      <w:pPr>
        <w:pStyle w:val="ListParagraph"/>
        <w:numPr>
          <w:ilvl w:val="0"/>
          <w:numId w:val="13"/>
        </w:numPr>
        <w:tabs>
          <w:tab w:pos="383" w:val="left" w:leader="none"/>
        </w:tabs>
        <w:spacing w:line="285" w:lineRule="auto" w:before="0" w:after="0"/>
        <w:ind w:left="383" w:right="252" w:hanging="280"/>
        <w:jc w:val="left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children’s</w:t>
      </w:r>
      <w:r>
        <w:rPr>
          <w:spacing w:val="-3"/>
          <w:sz w:val="19"/>
        </w:rPr>
        <w:t> </w:t>
      </w:r>
      <w:r>
        <w:rPr>
          <w:sz w:val="19"/>
        </w:rPr>
        <w:t>grandparents</w:t>
      </w:r>
      <w:r>
        <w:rPr>
          <w:spacing w:val="-3"/>
          <w:sz w:val="19"/>
        </w:rPr>
        <w:t> </w:t>
      </w:r>
      <w:r>
        <w:rPr>
          <w:sz w:val="19"/>
        </w:rPr>
        <w:t>may</w:t>
      </w:r>
      <w:r>
        <w:rPr>
          <w:spacing w:val="-3"/>
          <w:sz w:val="19"/>
        </w:rPr>
        <w:t> </w:t>
      </w:r>
      <w:r>
        <w:rPr>
          <w:sz w:val="19"/>
        </w:rPr>
        <w:t>request</w:t>
      </w:r>
      <w:r>
        <w:rPr>
          <w:spacing w:val="-3"/>
          <w:sz w:val="19"/>
        </w:rPr>
        <w:t> </w:t>
      </w:r>
      <w:r>
        <w:rPr>
          <w:sz w:val="19"/>
        </w:rPr>
        <w:t>contact</w:t>
      </w:r>
      <w:r>
        <w:rPr>
          <w:spacing w:val="-3"/>
          <w:sz w:val="19"/>
        </w:rPr>
        <w:t> </w:t>
      </w:r>
      <w:r>
        <w:rPr>
          <w:sz w:val="19"/>
        </w:rPr>
        <w:t>with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children,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parents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endeavour</w:t>
      </w:r>
      <w:r>
        <w:rPr>
          <w:spacing w:val="-3"/>
          <w:sz w:val="19"/>
        </w:rPr>
        <w:t> </w:t>
      </w:r>
      <w:r>
        <w:rPr>
          <w:sz w:val="19"/>
        </w:rPr>
        <w:t>to accommodate such requests provided they do not conflict with the agreed arrangements or the children’s education or activities.</w:t>
      </w:r>
    </w:p>
    <w:p>
      <w:pPr>
        <w:pStyle w:val="ListParagraph"/>
        <w:numPr>
          <w:ilvl w:val="0"/>
          <w:numId w:val="13"/>
        </w:numPr>
        <w:tabs>
          <w:tab w:pos="383" w:val="left" w:leader="none"/>
        </w:tabs>
        <w:spacing w:line="285" w:lineRule="auto" w:before="1" w:after="0"/>
        <w:ind w:left="383" w:right="442" w:hanging="280"/>
        <w:jc w:val="left"/>
        <w:rPr>
          <w:sz w:val="19"/>
        </w:rPr>
      </w:pPr>
      <w:r>
        <w:rPr>
          <w:sz w:val="19"/>
        </w:rPr>
        <w:t>If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parents</w:t>
      </w:r>
      <w:r>
        <w:rPr>
          <w:spacing w:val="-3"/>
          <w:sz w:val="19"/>
        </w:rPr>
        <w:t> </w:t>
      </w:r>
      <w:r>
        <w:rPr>
          <w:sz w:val="19"/>
        </w:rPr>
        <w:t>are</w:t>
      </w:r>
      <w:r>
        <w:rPr>
          <w:spacing w:val="-3"/>
          <w:sz w:val="19"/>
        </w:rPr>
        <w:t> </w:t>
      </w:r>
      <w:r>
        <w:rPr>
          <w:sz w:val="19"/>
        </w:rPr>
        <w:t>unable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reach</w:t>
      </w:r>
      <w:r>
        <w:rPr>
          <w:spacing w:val="-3"/>
          <w:sz w:val="19"/>
        </w:rPr>
        <w:t> </w:t>
      </w:r>
      <w:r>
        <w:rPr>
          <w:sz w:val="19"/>
        </w:rPr>
        <w:t>agreement</w:t>
      </w:r>
      <w:r>
        <w:rPr>
          <w:spacing w:val="-3"/>
          <w:sz w:val="19"/>
        </w:rPr>
        <w:t> </w:t>
      </w:r>
      <w:r>
        <w:rPr>
          <w:sz w:val="19"/>
        </w:rPr>
        <w:t>regarding</w:t>
      </w:r>
      <w:r>
        <w:rPr>
          <w:spacing w:val="-3"/>
          <w:sz w:val="19"/>
        </w:rPr>
        <w:t> </w:t>
      </w:r>
      <w:r>
        <w:rPr>
          <w:sz w:val="19"/>
        </w:rPr>
        <w:t>grandparent</w:t>
      </w:r>
      <w:r>
        <w:rPr>
          <w:spacing w:val="-3"/>
          <w:sz w:val="19"/>
        </w:rPr>
        <w:t> </w:t>
      </w:r>
      <w:r>
        <w:rPr>
          <w:sz w:val="19"/>
        </w:rPr>
        <w:t>contact,</w:t>
      </w:r>
      <w:r>
        <w:rPr>
          <w:spacing w:val="-3"/>
          <w:sz w:val="19"/>
        </w:rPr>
        <w:t> </w:t>
      </w:r>
      <w:r>
        <w:rPr>
          <w:sz w:val="19"/>
        </w:rPr>
        <w:t>either</w:t>
      </w:r>
      <w:r>
        <w:rPr>
          <w:spacing w:val="-3"/>
          <w:sz w:val="19"/>
        </w:rPr>
        <w:t> </w:t>
      </w:r>
      <w:r>
        <w:rPr>
          <w:sz w:val="19"/>
        </w:rPr>
        <w:t>parent</w:t>
      </w:r>
      <w:r>
        <w:rPr>
          <w:spacing w:val="-3"/>
          <w:sz w:val="19"/>
        </w:rPr>
        <w:t> </w:t>
      </w:r>
      <w:r>
        <w:rPr>
          <w:sz w:val="19"/>
        </w:rPr>
        <w:t>may</w:t>
      </w:r>
      <w:r>
        <w:rPr>
          <w:spacing w:val="-3"/>
          <w:sz w:val="19"/>
        </w:rPr>
        <w:t> </w:t>
      </w:r>
      <w:r>
        <w:rPr>
          <w:sz w:val="19"/>
        </w:rPr>
        <w:t>refer the matter to the Family Court for resolution.</w:t>
      </w:r>
    </w:p>
    <w:p>
      <w:pPr>
        <w:pStyle w:val="Heading2"/>
      </w:pPr>
      <w:r>
        <w:rPr>
          <w:spacing w:val="-2"/>
        </w:rPr>
        <w:t>Confidentiality</w:t>
      </w:r>
    </w:p>
    <w:p>
      <w:pPr>
        <w:pStyle w:val="ListParagraph"/>
        <w:numPr>
          <w:ilvl w:val="0"/>
          <w:numId w:val="14"/>
        </w:numPr>
        <w:tabs>
          <w:tab w:pos="383" w:val="left" w:leader="none"/>
        </w:tabs>
        <w:spacing w:line="285" w:lineRule="auto" w:before="80" w:after="0"/>
        <w:ind w:left="383" w:right="168" w:hanging="280"/>
        <w:jc w:val="left"/>
        <w:rPr>
          <w:sz w:val="19"/>
        </w:rPr>
      </w:pPr>
      <w:r>
        <w:rPr>
          <w:sz w:val="19"/>
        </w:rPr>
        <w:t>Each</w:t>
      </w:r>
      <w:r>
        <w:rPr>
          <w:spacing w:val="-3"/>
          <w:sz w:val="19"/>
        </w:rPr>
        <w:t> </w:t>
      </w:r>
      <w:r>
        <w:rPr>
          <w:sz w:val="19"/>
        </w:rPr>
        <w:t>parent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maintain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confidentiality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all</w:t>
      </w:r>
      <w:r>
        <w:rPr>
          <w:spacing w:val="-3"/>
          <w:sz w:val="19"/>
        </w:rPr>
        <w:t> </w:t>
      </w:r>
      <w:r>
        <w:rPr>
          <w:sz w:val="19"/>
        </w:rPr>
        <w:t>information</w:t>
      </w:r>
      <w:r>
        <w:rPr>
          <w:spacing w:val="-3"/>
          <w:sz w:val="19"/>
        </w:rPr>
        <w:t> </w:t>
      </w:r>
      <w:r>
        <w:rPr>
          <w:sz w:val="19"/>
        </w:rPr>
        <w:t>regarding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children,</w:t>
      </w:r>
      <w:r>
        <w:rPr>
          <w:spacing w:val="-3"/>
          <w:sz w:val="19"/>
        </w:rPr>
        <w:t> </w:t>
      </w:r>
      <w:r>
        <w:rPr>
          <w:sz w:val="19"/>
        </w:rPr>
        <w:t>including</w:t>
      </w:r>
      <w:r>
        <w:rPr>
          <w:spacing w:val="-3"/>
          <w:sz w:val="19"/>
        </w:rPr>
        <w:t> </w:t>
      </w:r>
      <w:r>
        <w:rPr>
          <w:sz w:val="19"/>
        </w:rPr>
        <w:t>medical and educational records, unless disclosure is required by law.</w:t>
      </w:r>
    </w:p>
    <w:p>
      <w:pPr>
        <w:pStyle w:val="ListParagraph"/>
        <w:numPr>
          <w:ilvl w:val="0"/>
          <w:numId w:val="14"/>
        </w:numPr>
        <w:tabs>
          <w:tab w:pos="383" w:val="left" w:leader="none"/>
        </w:tabs>
        <w:spacing w:line="285" w:lineRule="auto" w:before="0" w:after="0"/>
        <w:ind w:left="383" w:right="178" w:hanging="280"/>
        <w:jc w:val="left"/>
        <w:rPr>
          <w:sz w:val="19"/>
        </w:rPr>
      </w:pPr>
      <w:r>
        <w:rPr>
          <w:sz w:val="19"/>
        </w:rPr>
        <w:t>Neither</w:t>
      </w:r>
      <w:r>
        <w:rPr>
          <w:spacing w:val="-2"/>
          <w:sz w:val="19"/>
        </w:rPr>
        <w:t> </w:t>
      </w:r>
      <w:r>
        <w:rPr>
          <w:sz w:val="19"/>
        </w:rPr>
        <w:t>parent</w:t>
      </w:r>
      <w:r>
        <w:rPr>
          <w:spacing w:val="-2"/>
          <w:sz w:val="19"/>
        </w:rPr>
        <w:t> </w:t>
      </w:r>
      <w:r>
        <w:rPr>
          <w:sz w:val="19"/>
        </w:rPr>
        <w:t>shall</w:t>
      </w:r>
      <w:r>
        <w:rPr>
          <w:spacing w:val="-2"/>
          <w:sz w:val="19"/>
        </w:rPr>
        <w:t> </w:t>
      </w:r>
      <w:r>
        <w:rPr>
          <w:sz w:val="19"/>
        </w:rPr>
        <w:t>use</w:t>
      </w:r>
      <w:r>
        <w:rPr>
          <w:spacing w:val="-2"/>
          <w:sz w:val="19"/>
        </w:rPr>
        <w:t> </w:t>
      </w:r>
      <w:r>
        <w:rPr>
          <w:sz w:val="19"/>
        </w:rPr>
        <w:t>information</w:t>
      </w:r>
      <w:r>
        <w:rPr>
          <w:spacing w:val="-2"/>
          <w:sz w:val="19"/>
        </w:rPr>
        <w:t> </w:t>
      </w:r>
      <w:r>
        <w:rPr>
          <w:sz w:val="19"/>
        </w:rPr>
        <w:t>about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other</w:t>
      </w:r>
      <w:r>
        <w:rPr>
          <w:spacing w:val="-2"/>
          <w:sz w:val="19"/>
        </w:rPr>
        <w:t> </w:t>
      </w:r>
      <w:r>
        <w:rPr>
          <w:sz w:val="19"/>
        </w:rPr>
        <w:t>parent</w:t>
      </w:r>
      <w:r>
        <w:rPr>
          <w:spacing w:val="-2"/>
          <w:sz w:val="19"/>
        </w:rPr>
        <w:t> </w:t>
      </w:r>
      <w:r>
        <w:rPr>
          <w:sz w:val="19"/>
        </w:rPr>
        <w:t>in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manner</w:t>
      </w:r>
      <w:r>
        <w:rPr>
          <w:spacing w:val="-2"/>
          <w:sz w:val="19"/>
        </w:rPr>
        <w:t> </w:t>
      </w:r>
      <w:r>
        <w:rPr>
          <w:sz w:val="19"/>
        </w:rPr>
        <w:t>that</w:t>
      </w:r>
      <w:r>
        <w:rPr>
          <w:spacing w:val="-2"/>
          <w:sz w:val="19"/>
        </w:rPr>
        <w:t> </w:t>
      </w:r>
      <w:r>
        <w:rPr>
          <w:sz w:val="19"/>
        </w:rPr>
        <w:t>is</w:t>
      </w:r>
      <w:r>
        <w:rPr>
          <w:spacing w:val="-2"/>
          <w:sz w:val="19"/>
        </w:rPr>
        <w:t> </w:t>
      </w:r>
      <w:r>
        <w:rPr>
          <w:sz w:val="19"/>
        </w:rPr>
        <w:t>harmful</w:t>
      </w:r>
      <w:r>
        <w:rPr>
          <w:spacing w:val="-2"/>
          <w:sz w:val="19"/>
        </w:rPr>
        <w:t> </w:t>
      </w:r>
      <w:r>
        <w:rPr>
          <w:sz w:val="19"/>
        </w:rPr>
        <w:t>or</w:t>
      </w:r>
      <w:r>
        <w:rPr>
          <w:spacing w:val="-2"/>
          <w:sz w:val="19"/>
        </w:rPr>
        <w:t> </w:t>
      </w:r>
      <w:r>
        <w:rPr>
          <w:sz w:val="19"/>
        </w:rPr>
        <w:t>detrimental</w:t>
      </w:r>
      <w:r>
        <w:rPr>
          <w:spacing w:val="-2"/>
          <w:sz w:val="19"/>
        </w:rPr>
        <w:t> </w:t>
      </w:r>
      <w:r>
        <w:rPr>
          <w:sz w:val="19"/>
        </w:rPr>
        <w:t>to the children.</w:t>
      </w:r>
    </w:p>
    <w:p>
      <w:pPr>
        <w:pStyle w:val="Heading2"/>
      </w:pPr>
      <w:r>
        <w:rPr/>
        <w:t>Other </w:t>
      </w:r>
      <w:r>
        <w:rPr>
          <w:spacing w:val="-2"/>
        </w:rPr>
        <w:t>Provisions</w:t>
      </w:r>
    </w:p>
    <w:p>
      <w:pPr>
        <w:pStyle w:val="ListParagraph"/>
        <w:numPr>
          <w:ilvl w:val="0"/>
          <w:numId w:val="15"/>
        </w:numPr>
        <w:tabs>
          <w:tab w:pos="383" w:val="left" w:leader="none"/>
        </w:tabs>
        <w:spacing w:line="285" w:lineRule="auto" w:before="80" w:after="0"/>
        <w:ind w:left="383" w:right="283" w:hanging="280"/>
        <w:jc w:val="left"/>
        <w:rPr>
          <w:sz w:val="19"/>
        </w:rPr>
      </w:pPr>
      <w:r>
        <w:rPr>
          <w:sz w:val="19"/>
        </w:rPr>
        <w:t>Any</w:t>
      </w:r>
      <w:r>
        <w:rPr>
          <w:spacing w:val="-2"/>
          <w:sz w:val="19"/>
        </w:rPr>
        <w:t> </w:t>
      </w:r>
      <w:r>
        <w:rPr>
          <w:sz w:val="19"/>
        </w:rPr>
        <w:t>further</w:t>
      </w:r>
      <w:r>
        <w:rPr>
          <w:spacing w:val="-2"/>
          <w:sz w:val="19"/>
        </w:rPr>
        <w:t> </w:t>
      </w:r>
      <w:r>
        <w:rPr>
          <w:sz w:val="19"/>
        </w:rPr>
        <w:t>provisions</w:t>
      </w:r>
      <w:r>
        <w:rPr>
          <w:spacing w:val="-2"/>
          <w:sz w:val="19"/>
        </w:rPr>
        <w:t> </w:t>
      </w:r>
      <w:r>
        <w:rPr>
          <w:sz w:val="19"/>
        </w:rPr>
        <w:t>agreed</w:t>
      </w:r>
      <w:r>
        <w:rPr>
          <w:spacing w:val="-2"/>
          <w:sz w:val="19"/>
        </w:rPr>
        <w:t> </w:t>
      </w:r>
      <w:r>
        <w:rPr>
          <w:sz w:val="19"/>
        </w:rPr>
        <w:t>by</w:t>
      </w:r>
      <w:r>
        <w:rPr>
          <w:spacing w:val="-2"/>
          <w:sz w:val="19"/>
        </w:rPr>
        <w:t> </w:t>
      </w:r>
      <w:r>
        <w:rPr>
          <w:sz w:val="19"/>
        </w:rPr>
        <w:t>both</w:t>
      </w:r>
      <w:r>
        <w:rPr>
          <w:spacing w:val="-2"/>
          <w:sz w:val="19"/>
        </w:rPr>
        <w:t> </w:t>
      </w:r>
      <w:r>
        <w:rPr>
          <w:sz w:val="19"/>
        </w:rPr>
        <w:t>parents</w:t>
      </w:r>
      <w:r>
        <w:rPr>
          <w:spacing w:val="-2"/>
          <w:sz w:val="19"/>
        </w:rPr>
        <w:t> </w:t>
      </w:r>
      <w:r>
        <w:rPr>
          <w:sz w:val="19"/>
        </w:rPr>
        <w:t>may</w:t>
      </w:r>
      <w:r>
        <w:rPr>
          <w:spacing w:val="-2"/>
          <w:sz w:val="19"/>
        </w:rPr>
        <w:t> </w:t>
      </w:r>
      <w:r>
        <w:rPr>
          <w:sz w:val="19"/>
        </w:rPr>
        <w:t>be</w:t>
      </w:r>
      <w:r>
        <w:rPr>
          <w:spacing w:val="-2"/>
          <w:sz w:val="19"/>
        </w:rPr>
        <w:t> </w:t>
      </w:r>
      <w:r>
        <w:rPr>
          <w:sz w:val="19"/>
        </w:rPr>
        <w:t>added</w:t>
      </w:r>
      <w:r>
        <w:rPr>
          <w:spacing w:val="-2"/>
          <w:sz w:val="19"/>
        </w:rPr>
        <w:t> </w:t>
      </w:r>
      <w:r>
        <w:rPr>
          <w:sz w:val="19"/>
        </w:rPr>
        <w:t>to</w:t>
      </w:r>
      <w:r>
        <w:rPr>
          <w:spacing w:val="-2"/>
          <w:sz w:val="19"/>
        </w:rPr>
        <w:t> </w:t>
      </w:r>
      <w:r>
        <w:rPr>
          <w:sz w:val="19"/>
        </w:rPr>
        <w:t>this</w:t>
      </w:r>
      <w:r>
        <w:rPr>
          <w:spacing w:val="-2"/>
          <w:sz w:val="19"/>
        </w:rPr>
        <w:t> </w:t>
      </w:r>
      <w:r>
        <w:rPr>
          <w:sz w:val="19"/>
        </w:rPr>
        <w:t>parenting</w:t>
      </w:r>
      <w:r>
        <w:rPr>
          <w:spacing w:val="-2"/>
          <w:sz w:val="19"/>
        </w:rPr>
        <w:t> </w:t>
      </w:r>
      <w:r>
        <w:rPr>
          <w:sz w:val="19"/>
        </w:rPr>
        <w:t>plan</w:t>
      </w:r>
      <w:r>
        <w:rPr>
          <w:spacing w:val="-2"/>
          <w:sz w:val="19"/>
        </w:rPr>
        <w:t> </w:t>
      </w:r>
      <w:r>
        <w:rPr>
          <w:sz w:val="19"/>
        </w:rPr>
        <w:t>by</w:t>
      </w:r>
      <w:r>
        <w:rPr>
          <w:spacing w:val="-2"/>
          <w:sz w:val="19"/>
        </w:rPr>
        <w:t> </w:t>
      </w:r>
      <w:r>
        <w:rPr>
          <w:sz w:val="19"/>
        </w:rPr>
        <w:t>way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signed written addendum.</w:t>
      </w:r>
    </w:p>
    <w:p>
      <w:pPr>
        <w:pStyle w:val="ListParagraph"/>
        <w:numPr>
          <w:ilvl w:val="0"/>
          <w:numId w:val="15"/>
        </w:numPr>
        <w:tabs>
          <w:tab w:pos="383" w:val="left" w:leader="none"/>
        </w:tabs>
        <w:spacing w:line="285" w:lineRule="auto" w:before="0" w:after="0"/>
        <w:ind w:left="383" w:right="336" w:hanging="280"/>
        <w:jc w:val="left"/>
        <w:rPr>
          <w:sz w:val="19"/>
        </w:rPr>
      </w:pPr>
      <w:r>
        <w:rPr>
          <w:sz w:val="19"/>
        </w:rPr>
        <w:t>This parenting plan supersedes any previous written or verbal agreements between the parents relating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children’s</w:t>
      </w:r>
      <w:r>
        <w:rPr>
          <w:spacing w:val="-3"/>
          <w:sz w:val="19"/>
        </w:rPr>
        <w:t> </w:t>
      </w:r>
      <w:r>
        <w:rPr>
          <w:sz w:val="19"/>
        </w:rPr>
        <w:t>living</w:t>
      </w:r>
      <w:r>
        <w:rPr>
          <w:spacing w:val="-3"/>
          <w:sz w:val="19"/>
        </w:rPr>
        <w:t> </w:t>
      </w:r>
      <w:r>
        <w:rPr>
          <w:sz w:val="19"/>
        </w:rPr>
        <w:t>arrangements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parenting</w:t>
      </w:r>
      <w:r>
        <w:rPr>
          <w:spacing w:val="-3"/>
          <w:sz w:val="19"/>
        </w:rPr>
        <w:t> </w:t>
      </w:r>
      <w:r>
        <w:rPr>
          <w:sz w:val="19"/>
        </w:rPr>
        <w:t>time,</w:t>
      </w:r>
      <w:r>
        <w:rPr>
          <w:spacing w:val="-3"/>
          <w:sz w:val="19"/>
        </w:rPr>
        <w:t> </w:t>
      </w:r>
      <w:r>
        <w:rPr>
          <w:sz w:val="19"/>
        </w:rPr>
        <w:t>but</w:t>
      </w:r>
      <w:r>
        <w:rPr>
          <w:spacing w:val="-3"/>
          <w:sz w:val="19"/>
        </w:rPr>
        <w:t> </w:t>
      </w:r>
      <w:r>
        <w:rPr>
          <w:sz w:val="19"/>
        </w:rPr>
        <w:t>does</w:t>
      </w:r>
      <w:r>
        <w:rPr>
          <w:spacing w:val="-3"/>
          <w:sz w:val="19"/>
        </w:rPr>
        <w:t> </w:t>
      </w:r>
      <w:r>
        <w:rPr>
          <w:sz w:val="19"/>
        </w:rPr>
        <w:t>not</w:t>
      </w:r>
      <w:r>
        <w:rPr>
          <w:spacing w:val="-3"/>
          <w:sz w:val="19"/>
        </w:rPr>
        <w:t> </w:t>
      </w:r>
      <w:r>
        <w:rPr>
          <w:sz w:val="19"/>
        </w:rPr>
        <w:t>supersede</w:t>
      </w:r>
      <w:r>
        <w:rPr>
          <w:spacing w:val="-3"/>
          <w:sz w:val="19"/>
        </w:rPr>
        <w:t> </w:t>
      </w:r>
      <w:r>
        <w:rPr>
          <w:sz w:val="19"/>
        </w:rPr>
        <w:t>any</w:t>
      </w:r>
      <w:r>
        <w:rPr>
          <w:spacing w:val="-3"/>
          <w:sz w:val="19"/>
        </w:rPr>
        <w:t> </w:t>
      </w:r>
      <w:r>
        <w:rPr>
          <w:sz w:val="19"/>
        </w:rPr>
        <w:t>existing Child Arrangements Order of the Family Court.</w:t>
      </w:r>
    </w:p>
    <w:p>
      <w:pPr>
        <w:pStyle w:val="BodyText"/>
        <w:spacing w:line="285" w:lineRule="auto" w:before="80"/>
        <w:ind w:left="23" w:right="219" w:firstLine="0"/>
      </w:pPr>
      <w:r>
        <w:rPr>
          <w:rFonts w:ascii="Arial"/>
          <w:b/>
        </w:rPr>
        <w:t>NOTICE:</w:t>
      </w:r>
      <w:r>
        <w:rPr>
          <w:rFonts w:ascii="Arial"/>
          <w:b/>
          <w:spacing w:val="40"/>
        </w:rPr>
        <w:t> </w:t>
      </w:r>
      <w:r>
        <w:rPr/>
        <w:t>his is a voluntary private parenting plan. It is not a court order and cannot be directly enforced. To make these arrangements legally binding, the terms must be submitted to the Family Court as a Consent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(Form</w:t>
      </w:r>
      <w:r>
        <w:rPr>
          <w:spacing w:val="-3"/>
        </w:rPr>
        <w:t> </w:t>
      </w:r>
      <w:r>
        <w:rPr/>
        <w:t>C100).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dispute</w:t>
      </w:r>
      <w:r>
        <w:rPr>
          <w:spacing w:val="-3"/>
        </w:rPr>
        <w:t> </w:t>
      </w:r>
      <w:r>
        <w:rPr/>
        <w:t>arises,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applicant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first</w:t>
      </w:r>
      <w:r>
        <w:rPr>
          <w:spacing w:val="-3"/>
        </w:rPr>
        <w:t> </w:t>
      </w:r>
      <w:r>
        <w:rPr/>
        <w:t>attend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Mediation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and Assessment Meeting (MIAM) unless a statutory exemption applies. Both parents are strongly advised to seek independent legal advice from a qualified solicitor in England and Wales.</w:t>
      </w:r>
    </w:p>
    <w:p>
      <w:pPr>
        <w:pStyle w:val="Heading2"/>
      </w:pPr>
      <w:r>
        <w:rPr>
          <w:spacing w:val="-2"/>
        </w:rPr>
        <w:t>Signatures</w:t>
      </w:r>
    </w:p>
    <w:p>
      <w:pPr>
        <w:pStyle w:val="BodyText"/>
        <w:spacing w:line="285" w:lineRule="auto" w:before="80"/>
        <w:ind w:left="23" w:firstLine="0"/>
      </w:pPr>
      <w:r>
        <w:rPr/>
        <w:t>By</w:t>
      </w:r>
      <w:r>
        <w:rPr>
          <w:spacing w:val="-2"/>
        </w:rPr>
        <w:t> </w:t>
      </w:r>
      <w:r>
        <w:rPr/>
        <w:t>signing</w:t>
      </w:r>
      <w:r>
        <w:rPr>
          <w:spacing w:val="-2"/>
        </w:rPr>
        <w:t> </w:t>
      </w:r>
      <w:r>
        <w:rPr/>
        <w:t>below,</w:t>
      </w:r>
      <w:r>
        <w:rPr>
          <w:spacing w:val="-2"/>
        </w:rPr>
        <w:t> </w:t>
      </w:r>
      <w:r>
        <w:rPr/>
        <w:t>both</w:t>
      </w:r>
      <w:r>
        <w:rPr>
          <w:spacing w:val="-2"/>
        </w:rPr>
        <w:t> </w:t>
      </w:r>
      <w:r>
        <w:rPr/>
        <w:t>parents</w:t>
      </w:r>
      <w:r>
        <w:rPr>
          <w:spacing w:val="-2"/>
        </w:rPr>
        <w:t> </w:t>
      </w:r>
      <w:r>
        <w:rPr/>
        <w:t>confirm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read,</w:t>
      </w:r>
      <w:r>
        <w:rPr>
          <w:spacing w:val="-2"/>
        </w:rPr>
        <w:t> </w:t>
      </w:r>
      <w:r>
        <w:rPr/>
        <w:t>understood,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agreed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terms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 Parenting Plan.</w:t>
      </w:r>
    </w:p>
    <w:p>
      <w:pPr>
        <w:pStyle w:val="Heading3"/>
      </w:pPr>
      <w:r>
        <w:rPr/>
        <w:t>Parent </w:t>
      </w:r>
      <w:r>
        <w:rPr>
          <w:spacing w:val="-10"/>
        </w:rPr>
        <w:t>1</w:t>
      </w:r>
    </w:p>
    <w:p>
      <w:pPr>
        <w:pStyle w:val="BodyText"/>
        <w:tabs>
          <w:tab w:pos="4716" w:val="left" w:leader="none"/>
          <w:tab w:pos="9090" w:val="left" w:leader="none"/>
        </w:tabs>
        <w:spacing w:line="307" w:lineRule="auto" w:before="61"/>
        <w:ind w:left="23" w:right="121" w:firstLine="0"/>
      </w:pPr>
      <w:r>
        <w:rPr/>
        <w:t>Signature: </w:t>
      </w:r>
      <w:r>
        <w:rPr>
          <w:u w:val="single"/>
        </w:rPr>
        <w:tab/>
      </w:r>
      <w:r>
        <w:rPr>
          <w:spacing w:val="80"/>
        </w:rPr>
        <w:t> </w:t>
      </w:r>
      <w:r>
        <w:rPr/>
        <w:t>Date (DD/MM/YYYY): </w:t>
      </w:r>
      <w:r>
        <w:rPr>
          <w:u w:val="single"/>
        </w:rPr>
        <w:tab/>
      </w:r>
      <w:r>
        <w:rPr/>
        <w:t> Full Name:</w:t>
      </w:r>
      <w:r>
        <w:rPr>
          <w:spacing w:val="26"/>
        </w:rPr>
        <w:t> </w:t>
      </w:r>
      <w:r>
        <w:rPr>
          <w:u w:val="single"/>
        </w:rPr>
        <w:tab/>
        <w:tab/>
      </w:r>
    </w:p>
    <w:p>
      <w:pPr>
        <w:pStyle w:val="Heading3"/>
        <w:spacing w:before="141"/>
      </w:pPr>
      <w:r>
        <w:rPr/>
        <w:t>Parent </w:t>
      </w:r>
      <w:r>
        <w:rPr>
          <w:spacing w:val="-10"/>
        </w:rPr>
        <w:t>2</w:t>
      </w:r>
    </w:p>
    <w:p>
      <w:pPr>
        <w:pStyle w:val="BodyText"/>
        <w:tabs>
          <w:tab w:pos="4716" w:val="left" w:leader="none"/>
          <w:tab w:pos="9090" w:val="left" w:leader="none"/>
        </w:tabs>
        <w:spacing w:line="307" w:lineRule="auto" w:before="61"/>
        <w:ind w:left="23" w:right="121" w:firstLine="0"/>
      </w:pPr>
      <w:r>
        <w:rPr/>
        <w:t>Signature: </w:t>
      </w:r>
      <w:r>
        <w:rPr>
          <w:u w:val="single"/>
        </w:rPr>
        <w:tab/>
      </w:r>
      <w:r>
        <w:rPr>
          <w:spacing w:val="80"/>
        </w:rPr>
        <w:t> </w:t>
      </w:r>
      <w:r>
        <w:rPr/>
        <w:t>Date (DD/MM/YYYY): </w:t>
      </w:r>
      <w:r>
        <w:rPr>
          <w:u w:val="single"/>
        </w:rPr>
        <w:tab/>
      </w:r>
      <w:r>
        <w:rPr/>
        <w:t> Full Name:</w:t>
      </w:r>
      <w:r>
        <w:rPr>
          <w:spacing w:val="26"/>
        </w:rPr>
        <w:t> </w:t>
      </w:r>
      <w:r>
        <w:rPr>
          <w:u w:val="single"/>
        </w:rPr>
        <w:tab/>
        <w:tab/>
      </w:r>
    </w:p>
    <w:p>
      <w:pPr>
        <w:pStyle w:val="BodyText"/>
        <w:tabs>
          <w:tab w:pos="6380" w:val="left" w:leader="none"/>
        </w:tabs>
        <w:spacing w:before="141"/>
        <w:ind w:left="23" w:firstLine="0"/>
      </w:pPr>
      <w:r>
        <w:rPr/>
        <w:t>Date of Agreement (DD/MM/YYYY):</w:t>
      </w:r>
      <w:r>
        <w:rPr>
          <w:spacing w:val="26"/>
        </w:rPr>
        <w:t> </w:t>
      </w:r>
      <w:r>
        <w:rPr>
          <w:u w:val="single"/>
        </w:rPr>
        <w:tab/>
      </w:r>
    </w:p>
    <w:sectPr>
      <w:pgSz w:w="11910" w:h="16840"/>
      <w:pgMar w:header="1453" w:footer="885" w:top="1740" w:bottom="10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914400</wp:posOffset>
              </wp:positionH>
              <wp:positionV relativeFrom="page">
                <wp:posOffset>9955400</wp:posOffset>
              </wp:positionV>
              <wp:extent cx="57277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pt;margin-top:783.889771pt;width:451pt;height:.1pt;mso-position-horizontal-relative:page;mso-position-vertical-relative:page;z-index:-15816192" id="docshape1" coordorigin="1440,15678" coordsize="9020,0" path="m1440,15678l10460,15678m1440,15678l10460,15678e" filled="false" stroked="true" strokeweight=".5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954739</wp:posOffset>
              </wp:positionH>
              <wp:positionV relativeFrom="page">
                <wp:posOffset>9969569</wp:posOffset>
              </wp:positionV>
              <wp:extent cx="5651500" cy="2197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5150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.1763pt;margin-top:785.005493pt;width:445pt;height:17.3pt;mso-position-horizontal-relative:page;mso-position-vertical-relative:page;z-index:-15815680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914400</wp:posOffset>
              </wp:positionH>
              <wp:positionV relativeFrom="page">
                <wp:posOffset>9955400</wp:posOffset>
              </wp:positionV>
              <wp:extent cx="5727700" cy="127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3632" from="72pt,783.889771pt" to="523pt,783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954739</wp:posOffset>
              </wp:positionH>
              <wp:positionV relativeFrom="page">
                <wp:posOffset>9969569</wp:posOffset>
              </wp:positionV>
              <wp:extent cx="5651500" cy="21971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565150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.1763pt;margin-top:785.005493pt;width:445pt;height:17.3pt;mso-position-horizontal-relative:page;mso-position-vertical-relative:page;z-index:-15813120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312">
              <wp:simplePos x="0" y="0"/>
              <wp:positionH relativeFrom="page">
                <wp:posOffset>914400</wp:posOffset>
              </wp:positionH>
              <wp:positionV relativeFrom="page">
                <wp:posOffset>1103500</wp:posOffset>
              </wp:positionV>
              <wp:extent cx="57277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5168" from="72pt,86.889771pt" to="523pt,86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901700</wp:posOffset>
              </wp:positionH>
              <wp:positionV relativeFrom="page">
                <wp:posOffset>909924</wp:posOffset>
              </wp:positionV>
              <wp:extent cx="91186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9118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Parenting Plan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1.647583pt;width:71.8pt;height:10.95pt;mso-position-horizontal-relative:page;mso-position-vertical-relative:page;z-index:-1581465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Parenting Plan 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UK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6307429</wp:posOffset>
              </wp:positionH>
              <wp:positionV relativeFrom="page">
                <wp:posOffset>909924</wp:posOffset>
              </wp:positionV>
              <wp:extent cx="386080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86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64801pt;margin-top:71.647583pt;width:30.4pt;height:10.95pt;mso-position-horizontal-relative:page;mso-position-vertical-relative:page;z-index:-15814144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lowerLetter"/>
      <w:lvlText w:val="%1."/>
      <w:lvlJc w:val="left"/>
      <w:pPr>
        <w:ind w:left="383" w:hanging="28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3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6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0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3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6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0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6" w:hanging="28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."/>
      <w:lvlJc w:val="left"/>
      <w:pPr>
        <w:ind w:left="383" w:hanging="28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3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6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0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3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6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0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6" w:hanging="28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383" w:hanging="28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3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6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0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3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6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0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6" w:hanging="28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."/>
      <w:lvlJc w:val="left"/>
      <w:pPr>
        <w:ind w:left="383" w:hanging="28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3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6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0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3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6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0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6" w:hanging="28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383" w:hanging="28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3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6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0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3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6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0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6" w:hanging="28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383" w:hanging="28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3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6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0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3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6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0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6" w:hanging="28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383" w:hanging="28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3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6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0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3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6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0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6" w:hanging="28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383" w:hanging="28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3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6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0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3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6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0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6" w:hanging="28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383" w:hanging="28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3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6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0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3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6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0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6" w:hanging="28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383" w:hanging="28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3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6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0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3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6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0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6" w:hanging="28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234" w:hanging="212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5" w:hanging="17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0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0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91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61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31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2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72" w:hanging="17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383" w:hanging="28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3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6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0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3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6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0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6" w:hanging="2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383" w:hanging="28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3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6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0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3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6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0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6" w:hanging="2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23" w:hanging="212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9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8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8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97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16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6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55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4" w:hanging="21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383" w:hanging="28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3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6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0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3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6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0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6" w:hanging="280"/>
      </w:pPr>
      <w:rPr>
        <w:rFonts w:hint="default"/>
        <w:lang w:val="en-US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83" w:hanging="280"/>
    </w:pPr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right="140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0"/>
      <w:ind w:left="23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80"/>
      <w:ind w:left="23"/>
      <w:outlineLvl w:val="3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83" w:hanging="28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untitled</dc:title>
  <dcterms:created xsi:type="dcterms:W3CDTF">2026-06-19T11:49:08Z</dcterms:created>
  <dcterms:modified xsi:type="dcterms:W3CDTF">2026-06-19T11:49:08Z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2026-06-11T00:00:00Z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2026-06-19T00:00:00Z</vt:filetime>
  </property>
  <property fmtid="{D5CDD505-2E9C-101B-9397-08002B2CF9AE}" pid="6" name="Producer">
    <vt:lpwstr>ReportLab PDF Library - (opensource)</vt:lpwstr>
  </property>
</Properties>
</file>